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02" w:rsidRPr="006F7402" w:rsidRDefault="006F7402" w:rsidP="006F7402">
      <w:pPr>
        <w:jc w:val="right"/>
        <w:rPr>
          <w:bCs/>
          <w:i/>
          <w:sz w:val="28"/>
          <w:szCs w:val="28"/>
        </w:rPr>
      </w:pPr>
      <w:bookmarkStart w:id="0" w:name="_GoBack"/>
      <w:bookmarkEnd w:id="0"/>
      <w:r w:rsidRPr="006F7402">
        <w:rPr>
          <w:bCs/>
          <w:i/>
          <w:sz w:val="28"/>
          <w:szCs w:val="28"/>
        </w:rPr>
        <w:t>Проект</w:t>
      </w:r>
    </w:p>
    <w:p w:rsidR="00B222A3" w:rsidRDefault="00B222A3" w:rsidP="00843C7B">
      <w:pPr>
        <w:jc w:val="center"/>
        <w:rPr>
          <w:b/>
          <w:bCs/>
          <w:sz w:val="28"/>
          <w:szCs w:val="28"/>
        </w:rPr>
      </w:pPr>
      <w:r w:rsidRPr="00B222A3">
        <w:rPr>
          <w:b/>
          <w:bCs/>
          <w:sz w:val="28"/>
          <w:szCs w:val="28"/>
        </w:rPr>
        <w:t xml:space="preserve">И Н Ф О </w:t>
      </w:r>
      <w:proofErr w:type="gramStart"/>
      <w:r w:rsidRPr="00B222A3">
        <w:rPr>
          <w:b/>
          <w:bCs/>
          <w:sz w:val="28"/>
          <w:szCs w:val="28"/>
        </w:rPr>
        <w:t>Р</w:t>
      </w:r>
      <w:proofErr w:type="gramEnd"/>
      <w:r w:rsidRPr="00B222A3">
        <w:rPr>
          <w:b/>
          <w:bCs/>
          <w:sz w:val="28"/>
          <w:szCs w:val="28"/>
        </w:rPr>
        <w:t xml:space="preserve"> М А Ц И Я  </w:t>
      </w:r>
    </w:p>
    <w:p w:rsidR="00A05F17" w:rsidRDefault="00CC4074" w:rsidP="00843C7B">
      <w:pPr>
        <w:jc w:val="center"/>
        <w:rPr>
          <w:b/>
          <w:bCs/>
          <w:sz w:val="28"/>
          <w:szCs w:val="28"/>
        </w:rPr>
      </w:pPr>
      <w:r>
        <w:rPr>
          <w:b/>
          <w:bCs/>
          <w:sz w:val="28"/>
          <w:szCs w:val="28"/>
        </w:rPr>
        <w:t>о</w:t>
      </w:r>
      <w:r w:rsidR="00B222A3" w:rsidRPr="00B222A3">
        <w:rPr>
          <w:b/>
          <w:bCs/>
          <w:sz w:val="28"/>
          <w:szCs w:val="28"/>
        </w:rPr>
        <w:t xml:space="preserve">б использовании земельных ресурсов и муниципального имущества </w:t>
      </w:r>
      <w:r>
        <w:rPr>
          <w:b/>
          <w:bCs/>
          <w:sz w:val="28"/>
          <w:szCs w:val="28"/>
        </w:rPr>
        <w:br/>
      </w:r>
      <w:r w:rsidR="00B222A3" w:rsidRPr="00B222A3">
        <w:rPr>
          <w:b/>
          <w:bCs/>
          <w:sz w:val="28"/>
          <w:szCs w:val="28"/>
        </w:rPr>
        <w:t>в городском округе город Нефтекамск Республики Башкортостан</w:t>
      </w:r>
      <w:r>
        <w:rPr>
          <w:b/>
          <w:bCs/>
          <w:sz w:val="28"/>
          <w:szCs w:val="28"/>
        </w:rPr>
        <w:br/>
      </w:r>
      <w:r w:rsidR="00B222A3" w:rsidRPr="00B222A3">
        <w:rPr>
          <w:b/>
          <w:bCs/>
          <w:sz w:val="28"/>
          <w:szCs w:val="28"/>
        </w:rPr>
        <w:t>в 2016 году</w:t>
      </w:r>
      <w:r w:rsidR="00B222A3">
        <w:rPr>
          <w:b/>
          <w:bCs/>
          <w:sz w:val="28"/>
          <w:szCs w:val="28"/>
        </w:rPr>
        <w:br/>
      </w:r>
    </w:p>
    <w:p w:rsidR="00B222A3" w:rsidRPr="00B222A3" w:rsidRDefault="00B222A3" w:rsidP="00843C7B">
      <w:pPr>
        <w:jc w:val="center"/>
        <w:rPr>
          <w:b/>
          <w:sz w:val="28"/>
          <w:szCs w:val="28"/>
        </w:rPr>
      </w:pPr>
    </w:p>
    <w:p w:rsidR="00A05F17" w:rsidRPr="00843C7B" w:rsidRDefault="00A05F17" w:rsidP="00CC4074">
      <w:pPr>
        <w:ind w:firstLine="709"/>
        <w:jc w:val="both"/>
        <w:rPr>
          <w:sz w:val="28"/>
          <w:szCs w:val="28"/>
        </w:rPr>
      </w:pPr>
      <w:r w:rsidRPr="00843C7B">
        <w:rPr>
          <w:sz w:val="28"/>
          <w:szCs w:val="28"/>
        </w:rPr>
        <w:t xml:space="preserve">За прошедший год Комитетом по управлению собственностью Министерства земельных и имущественных отношений </w:t>
      </w:r>
      <w:r w:rsidR="00CC4074">
        <w:rPr>
          <w:sz w:val="28"/>
          <w:szCs w:val="28"/>
        </w:rPr>
        <w:t>Республики Башкортостан</w:t>
      </w:r>
      <w:r w:rsidRPr="00843C7B">
        <w:rPr>
          <w:sz w:val="28"/>
          <w:szCs w:val="28"/>
        </w:rPr>
        <w:t xml:space="preserve"> по </w:t>
      </w:r>
      <w:proofErr w:type="gramStart"/>
      <w:r w:rsidRPr="00843C7B">
        <w:rPr>
          <w:sz w:val="28"/>
          <w:szCs w:val="28"/>
        </w:rPr>
        <w:t>г</w:t>
      </w:r>
      <w:proofErr w:type="gramEnd"/>
      <w:r w:rsidRPr="00843C7B">
        <w:rPr>
          <w:sz w:val="28"/>
          <w:szCs w:val="28"/>
        </w:rPr>
        <w:t xml:space="preserve">. </w:t>
      </w:r>
      <w:proofErr w:type="spellStart"/>
      <w:r w:rsidRPr="00843C7B">
        <w:rPr>
          <w:sz w:val="28"/>
          <w:szCs w:val="28"/>
        </w:rPr>
        <w:t>Нефтекамску</w:t>
      </w:r>
      <w:proofErr w:type="spellEnd"/>
      <w:r w:rsidRPr="00843C7B">
        <w:rPr>
          <w:sz w:val="28"/>
          <w:szCs w:val="28"/>
        </w:rPr>
        <w:t xml:space="preserve"> (далее – Комитет) проделана определенная работа, направленная на решение следующих ключевых задач:</w:t>
      </w:r>
    </w:p>
    <w:p w:rsidR="00A05F17" w:rsidRPr="00843C7B" w:rsidRDefault="00A05F17" w:rsidP="00CC4074">
      <w:pPr>
        <w:ind w:firstLine="709"/>
        <w:jc w:val="both"/>
        <w:rPr>
          <w:sz w:val="28"/>
          <w:szCs w:val="28"/>
        </w:rPr>
      </w:pPr>
      <w:r w:rsidRPr="00843C7B">
        <w:rPr>
          <w:sz w:val="28"/>
          <w:szCs w:val="28"/>
        </w:rPr>
        <w:t xml:space="preserve">1. </w:t>
      </w:r>
      <w:r>
        <w:rPr>
          <w:sz w:val="28"/>
          <w:szCs w:val="28"/>
        </w:rPr>
        <w:t>С</w:t>
      </w:r>
      <w:r w:rsidRPr="00843C7B">
        <w:rPr>
          <w:sz w:val="28"/>
          <w:szCs w:val="28"/>
        </w:rPr>
        <w:t>овершенствование системы управления имущественными отношениями.</w:t>
      </w:r>
    </w:p>
    <w:p w:rsidR="00A05F17" w:rsidRPr="00843C7B" w:rsidRDefault="00A05F17" w:rsidP="00CC4074">
      <w:pPr>
        <w:ind w:firstLine="709"/>
        <w:jc w:val="both"/>
        <w:rPr>
          <w:sz w:val="28"/>
          <w:szCs w:val="28"/>
        </w:rPr>
      </w:pPr>
      <w:r w:rsidRPr="00843C7B">
        <w:rPr>
          <w:sz w:val="28"/>
          <w:szCs w:val="28"/>
        </w:rPr>
        <w:t>2. Обеспечение эффективного управления, распоряжения муниципальным имуществом.</w:t>
      </w:r>
    </w:p>
    <w:p w:rsidR="00A05F17" w:rsidRPr="00843C7B" w:rsidRDefault="00A05F17" w:rsidP="00CC4074">
      <w:pPr>
        <w:ind w:firstLine="709"/>
        <w:jc w:val="both"/>
        <w:rPr>
          <w:sz w:val="28"/>
          <w:szCs w:val="28"/>
        </w:rPr>
      </w:pPr>
      <w:r w:rsidRPr="00843C7B">
        <w:rPr>
          <w:sz w:val="28"/>
          <w:szCs w:val="28"/>
        </w:rPr>
        <w:t xml:space="preserve">3. Увеличение неналоговых доходов местного бюджета </w:t>
      </w:r>
      <w:r w:rsidR="00CC4074">
        <w:rPr>
          <w:sz w:val="28"/>
          <w:szCs w:val="28"/>
        </w:rPr>
        <w:br/>
      </w:r>
      <w:r w:rsidRPr="00843C7B">
        <w:rPr>
          <w:sz w:val="28"/>
          <w:szCs w:val="28"/>
        </w:rPr>
        <w:t xml:space="preserve">от управления муниципального имущества. </w:t>
      </w:r>
    </w:p>
    <w:p w:rsidR="00A05F17" w:rsidRPr="00843C7B" w:rsidRDefault="00A05F17" w:rsidP="00CC4074">
      <w:pPr>
        <w:ind w:firstLine="709"/>
        <w:jc w:val="both"/>
        <w:rPr>
          <w:sz w:val="28"/>
          <w:szCs w:val="28"/>
        </w:rPr>
      </w:pPr>
      <w:r w:rsidRPr="00843C7B">
        <w:rPr>
          <w:sz w:val="28"/>
          <w:szCs w:val="28"/>
        </w:rPr>
        <w:t xml:space="preserve">4. Закрепление имущества на праве хозяйственного ведения </w:t>
      </w:r>
      <w:r w:rsidR="00CC4074">
        <w:rPr>
          <w:sz w:val="28"/>
          <w:szCs w:val="28"/>
        </w:rPr>
        <w:br/>
      </w:r>
      <w:r w:rsidRPr="00843C7B">
        <w:rPr>
          <w:sz w:val="28"/>
          <w:szCs w:val="28"/>
        </w:rPr>
        <w:t>за муниципальными унитарными предприятиями и на праве оперативного управления за муниципальными учреждениями.</w:t>
      </w:r>
    </w:p>
    <w:p w:rsidR="00A05F17" w:rsidRPr="00843C7B" w:rsidRDefault="00A05F17" w:rsidP="00CC4074">
      <w:pPr>
        <w:ind w:firstLine="709"/>
        <w:jc w:val="both"/>
        <w:rPr>
          <w:sz w:val="28"/>
          <w:szCs w:val="28"/>
        </w:rPr>
      </w:pPr>
      <w:r w:rsidRPr="00843C7B">
        <w:rPr>
          <w:sz w:val="28"/>
          <w:szCs w:val="28"/>
        </w:rPr>
        <w:t>5. Аренда и продажа земельных участков и объектов недвижимости муниципальной собственности.</w:t>
      </w:r>
    </w:p>
    <w:p w:rsidR="00A05F17" w:rsidRPr="00843C7B" w:rsidRDefault="00A05F17" w:rsidP="00CC4074">
      <w:pPr>
        <w:ind w:firstLine="709"/>
        <w:jc w:val="both"/>
        <w:rPr>
          <w:sz w:val="28"/>
          <w:szCs w:val="28"/>
        </w:rPr>
      </w:pPr>
      <w:r w:rsidRPr="00843C7B">
        <w:rPr>
          <w:sz w:val="28"/>
          <w:szCs w:val="28"/>
        </w:rPr>
        <w:t>6. Инвентаризация и учет муниципального имущества</w:t>
      </w:r>
      <w:r w:rsidR="00F10C15">
        <w:rPr>
          <w:sz w:val="28"/>
          <w:szCs w:val="28"/>
        </w:rPr>
        <w:t>, договоров аренды</w:t>
      </w:r>
      <w:r w:rsidRPr="00843C7B">
        <w:rPr>
          <w:sz w:val="28"/>
          <w:szCs w:val="28"/>
        </w:rPr>
        <w:t>.</w:t>
      </w:r>
    </w:p>
    <w:p w:rsidR="00A05F17" w:rsidRDefault="00F10C15" w:rsidP="00CC4074">
      <w:pPr>
        <w:ind w:firstLine="709"/>
        <w:jc w:val="both"/>
        <w:rPr>
          <w:sz w:val="28"/>
          <w:szCs w:val="28"/>
        </w:rPr>
      </w:pPr>
      <w:r>
        <w:rPr>
          <w:sz w:val="28"/>
          <w:szCs w:val="28"/>
        </w:rPr>
        <w:t>7</w:t>
      </w:r>
      <w:r w:rsidR="00A05F17" w:rsidRPr="00843C7B">
        <w:rPr>
          <w:sz w:val="28"/>
          <w:szCs w:val="28"/>
        </w:rPr>
        <w:t>. Оказание методической и консультативной помощи органам местного самоуправления, юридическим и физическим лицам.</w:t>
      </w:r>
    </w:p>
    <w:p w:rsidR="008E4A84" w:rsidRPr="00843C7B" w:rsidRDefault="008E4A84" w:rsidP="00CC4074">
      <w:pPr>
        <w:ind w:firstLine="709"/>
        <w:jc w:val="both"/>
        <w:rPr>
          <w:sz w:val="28"/>
          <w:szCs w:val="28"/>
        </w:rPr>
      </w:pPr>
      <w:r>
        <w:rPr>
          <w:sz w:val="28"/>
          <w:szCs w:val="28"/>
        </w:rPr>
        <w:t xml:space="preserve">8. Организация взаимодействия с </w:t>
      </w:r>
      <w:proofErr w:type="gramStart"/>
      <w:r w:rsidR="00CC4074" w:rsidRPr="00CC4074">
        <w:rPr>
          <w:sz w:val="28"/>
          <w:szCs w:val="28"/>
        </w:rPr>
        <w:t>Республиканск</w:t>
      </w:r>
      <w:r w:rsidR="00CC4074">
        <w:rPr>
          <w:sz w:val="28"/>
          <w:szCs w:val="28"/>
        </w:rPr>
        <w:t>им</w:t>
      </w:r>
      <w:proofErr w:type="gramEnd"/>
      <w:r w:rsidR="00CC4074" w:rsidRPr="00CC4074">
        <w:rPr>
          <w:sz w:val="28"/>
          <w:szCs w:val="28"/>
        </w:rPr>
        <w:t xml:space="preserve"> государственн</w:t>
      </w:r>
      <w:r w:rsidR="00CC4074">
        <w:rPr>
          <w:sz w:val="28"/>
          <w:szCs w:val="28"/>
        </w:rPr>
        <w:t>ым</w:t>
      </w:r>
      <w:r w:rsidR="00CC4074" w:rsidRPr="00CC4074">
        <w:rPr>
          <w:sz w:val="28"/>
          <w:szCs w:val="28"/>
        </w:rPr>
        <w:t xml:space="preserve"> автоном</w:t>
      </w:r>
      <w:r w:rsidR="00CC4074">
        <w:rPr>
          <w:sz w:val="28"/>
          <w:szCs w:val="28"/>
        </w:rPr>
        <w:t>ным</w:t>
      </w:r>
      <w:r w:rsidR="00CC4074" w:rsidRPr="00CC4074">
        <w:rPr>
          <w:sz w:val="28"/>
          <w:szCs w:val="28"/>
        </w:rPr>
        <w:t xml:space="preserve"> учреждение</w:t>
      </w:r>
      <w:r w:rsidR="00CC4074">
        <w:rPr>
          <w:sz w:val="28"/>
          <w:szCs w:val="28"/>
        </w:rPr>
        <w:t>м</w:t>
      </w:r>
      <w:r w:rsidR="00CC4074" w:rsidRPr="00CC4074">
        <w:rPr>
          <w:sz w:val="28"/>
          <w:szCs w:val="28"/>
        </w:rPr>
        <w:t xml:space="preserve"> </w:t>
      </w:r>
      <w:r w:rsidR="00CC4074">
        <w:rPr>
          <w:sz w:val="28"/>
          <w:szCs w:val="28"/>
        </w:rPr>
        <w:t>«</w:t>
      </w:r>
      <w:r w:rsidR="00CC4074" w:rsidRPr="00CC4074">
        <w:rPr>
          <w:sz w:val="28"/>
          <w:szCs w:val="28"/>
        </w:rPr>
        <w:t>Многофункциональный центр предоставления государственных и муниципальных услуг городского округа Нефтекамск Республики Башкортостан</w:t>
      </w:r>
      <w:r w:rsidR="00CC4074">
        <w:rPr>
          <w:sz w:val="28"/>
          <w:szCs w:val="28"/>
        </w:rPr>
        <w:t>»</w:t>
      </w:r>
      <w:r w:rsidR="00CC4074" w:rsidRPr="00CC4074">
        <w:rPr>
          <w:sz w:val="28"/>
          <w:szCs w:val="28"/>
        </w:rPr>
        <w:t xml:space="preserve"> </w:t>
      </w:r>
      <w:r>
        <w:rPr>
          <w:sz w:val="28"/>
          <w:szCs w:val="28"/>
        </w:rPr>
        <w:t xml:space="preserve">и Управлением </w:t>
      </w:r>
      <w:proofErr w:type="spellStart"/>
      <w:r>
        <w:rPr>
          <w:sz w:val="28"/>
          <w:szCs w:val="28"/>
        </w:rPr>
        <w:t>Росреестра</w:t>
      </w:r>
      <w:proofErr w:type="spellEnd"/>
      <w:r>
        <w:rPr>
          <w:sz w:val="28"/>
          <w:szCs w:val="28"/>
        </w:rPr>
        <w:t xml:space="preserve"> по вопросам совершенствования процедур регистрации сделок с земельными участками и имуществом в интересах граждан с точки зрения сокращения количества процедур и времени регистрации.</w:t>
      </w:r>
    </w:p>
    <w:p w:rsidR="00A05F17" w:rsidRPr="00843C7B" w:rsidRDefault="00A05F17" w:rsidP="00CC4074">
      <w:pPr>
        <w:ind w:firstLine="709"/>
        <w:jc w:val="both"/>
        <w:rPr>
          <w:sz w:val="28"/>
          <w:szCs w:val="28"/>
        </w:rPr>
      </w:pPr>
      <w:r w:rsidRPr="00843C7B">
        <w:rPr>
          <w:sz w:val="28"/>
          <w:szCs w:val="28"/>
        </w:rPr>
        <w:t>В течение 201</w:t>
      </w:r>
      <w:r w:rsidR="00F10C15">
        <w:rPr>
          <w:sz w:val="28"/>
          <w:szCs w:val="28"/>
        </w:rPr>
        <w:t>6</w:t>
      </w:r>
      <w:r w:rsidRPr="00843C7B">
        <w:rPr>
          <w:sz w:val="28"/>
          <w:szCs w:val="28"/>
        </w:rPr>
        <w:t xml:space="preserve"> года Комитетом проведена работа по подготовке </w:t>
      </w:r>
      <w:r w:rsidR="00CC4074">
        <w:rPr>
          <w:sz w:val="28"/>
          <w:szCs w:val="28"/>
        </w:rPr>
        <w:br/>
      </w:r>
      <w:r w:rsidRPr="00843C7B">
        <w:rPr>
          <w:sz w:val="28"/>
          <w:szCs w:val="28"/>
        </w:rPr>
        <w:t>и оформлению распорядительных документов и договоров в сфере управления и распоряжения муниципальным имуществом и земельными участками, в том числе:</w:t>
      </w:r>
    </w:p>
    <w:p w:rsidR="00A05F17" w:rsidRPr="00843C7B" w:rsidRDefault="00CC4074" w:rsidP="00CC4074">
      <w:pPr>
        <w:ind w:firstLine="709"/>
        <w:jc w:val="both"/>
        <w:rPr>
          <w:sz w:val="28"/>
          <w:szCs w:val="28"/>
        </w:rPr>
      </w:pPr>
      <w:r>
        <w:rPr>
          <w:sz w:val="28"/>
          <w:szCs w:val="28"/>
        </w:rPr>
        <w:t>1)</w:t>
      </w:r>
      <w:r w:rsidR="00A05F17" w:rsidRPr="00843C7B">
        <w:rPr>
          <w:sz w:val="28"/>
          <w:szCs w:val="28"/>
        </w:rPr>
        <w:t xml:space="preserve"> закрепление муниципального имущества на правах оперативного управления и хозяйственного ведения за муниципальными предприятиями и учреждениями</w:t>
      </w:r>
      <w:r>
        <w:rPr>
          <w:sz w:val="28"/>
          <w:szCs w:val="28"/>
        </w:rPr>
        <w:t>,</w:t>
      </w:r>
      <w:r w:rsidR="00A05F17" w:rsidRPr="00843C7B">
        <w:rPr>
          <w:sz w:val="28"/>
          <w:szCs w:val="28"/>
        </w:rPr>
        <w:t xml:space="preserve"> изъятие в необходимых случаях муниципального имущества</w:t>
      </w:r>
      <w:r>
        <w:rPr>
          <w:sz w:val="28"/>
          <w:szCs w:val="28"/>
        </w:rPr>
        <w:t>,</w:t>
      </w:r>
      <w:r w:rsidR="00A05F17" w:rsidRPr="00843C7B">
        <w:rPr>
          <w:sz w:val="28"/>
          <w:szCs w:val="28"/>
        </w:rPr>
        <w:t xml:space="preserve"> выбытие (списание) изношенного имущества</w:t>
      </w:r>
      <w:r>
        <w:rPr>
          <w:sz w:val="28"/>
          <w:szCs w:val="28"/>
        </w:rPr>
        <w:t>,</w:t>
      </w:r>
      <w:r w:rsidR="00A05F17" w:rsidRPr="00843C7B">
        <w:rPr>
          <w:sz w:val="28"/>
          <w:szCs w:val="28"/>
        </w:rPr>
        <w:t xml:space="preserve"> передача </w:t>
      </w:r>
      <w:r>
        <w:rPr>
          <w:sz w:val="28"/>
          <w:szCs w:val="28"/>
        </w:rPr>
        <w:br/>
      </w:r>
      <w:r w:rsidR="00A05F17" w:rsidRPr="00843C7B">
        <w:rPr>
          <w:sz w:val="28"/>
          <w:szCs w:val="28"/>
        </w:rPr>
        <w:t xml:space="preserve">в аренду или безвозмездное пользование объектов недвижимости; </w:t>
      </w:r>
    </w:p>
    <w:p w:rsidR="00A05F17" w:rsidRPr="00843C7B" w:rsidRDefault="00CC4074" w:rsidP="00CC4074">
      <w:pPr>
        <w:ind w:firstLine="709"/>
        <w:jc w:val="both"/>
        <w:rPr>
          <w:color w:val="000000"/>
          <w:sz w:val="28"/>
          <w:szCs w:val="28"/>
        </w:rPr>
      </w:pPr>
      <w:r>
        <w:rPr>
          <w:sz w:val="28"/>
          <w:szCs w:val="28"/>
        </w:rPr>
        <w:t xml:space="preserve">2) </w:t>
      </w:r>
      <w:r w:rsidR="00A05F17" w:rsidRPr="00843C7B">
        <w:rPr>
          <w:sz w:val="28"/>
          <w:szCs w:val="28"/>
        </w:rPr>
        <w:t>предоставление земельных участков в собственность, аренду, постоянное (бессрочное) пользование</w:t>
      </w:r>
      <w:r>
        <w:rPr>
          <w:sz w:val="28"/>
          <w:szCs w:val="28"/>
        </w:rPr>
        <w:t>,</w:t>
      </w:r>
      <w:r w:rsidR="00A05F17" w:rsidRPr="00843C7B">
        <w:rPr>
          <w:sz w:val="28"/>
          <w:szCs w:val="28"/>
        </w:rPr>
        <w:t xml:space="preserve"> прекращение прав на земельные участки</w:t>
      </w:r>
      <w:r>
        <w:rPr>
          <w:sz w:val="28"/>
          <w:szCs w:val="28"/>
        </w:rPr>
        <w:t>,</w:t>
      </w:r>
      <w:r w:rsidR="00A05F17" w:rsidRPr="00843C7B">
        <w:rPr>
          <w:sz w:val="28"/>
          <w:szCs w:val="28"/>
        </w:rPr>
        <w:t xml:space="preserve"> согласование схем мест</w:t>
      </w:r>
      <w:r w:rsidR="00F10C15">
        <w:rPr>
          <w:sz w:val="28"/>
          <w:szCs w:val="28"/>
        </w:rPr>
        <w:t>а размещения земельных участков</w:t>
      </w:r>
      <w:r w:rsidR="00A05F17" w:rsidRPr="00843C7B">
        <w:rPr>
          <w:color w:val="000000"/>
          <w:sz w:val="28"/>
          <w:szCs w:val="28"/>
        </w:rPr>
        <w:t>;</w:t>
      </w:r>
    </w:p>
    <w:p w:rsidR="00A05F17" w:rsidRPr="00843C7B" w:rsidRDefault="00CC4074" w:rsidP="00CC4074">
      <w:pPr>
        <w:ind w:firstLine="709"/>
        <w:jc w:val="both"/>
        <w:rPr>
          <w:sz w:val="28"/>
          <w:szCs w:val="28"/>
        </w:rPr>
      </w:pPr>
      <w:r>
        <w:rPr>
          <w:sz w:val="28"/>
          <w:szCs w:val="28"/>
        </w:rPr>
        <w:lastRenderedPageBreak/>
        <w:t>3)</w:t>
      </w:r>
      <w:r w:rsidR="00A05F17" w:rsidRPr="00843C7B">
        <w:rPr>
          <w:sz w:val="28"/>
          <w:szCs w:val="28"/>
        </w:rPr>
        <w:t xml:space="preserve"> внесение изменений и дополнений в договоры</w:t>
      </w:r>
      <w:r>
        <w:rPr>
          <w:sz w:val="28"/>
          <w:szCs w:val="28"/>
        </w:rPr>
        <w:t>,</w:t>
      </w:r>
      <w:r w:rsidR="00A05F17" w:rsidRPr="00843C7B">
        <w:rPr>
          <w:sz w:val="28"/>
          <w:szCs w:val="28"/>
        </w:rPr>
        <w:t xml:space="preserve"> </w:t>
      </w:r>
      <w:proofErr w:type="gramStart"/>
      <w:r w:rsidR="00A05F17" w:rsidRPr="00843C7B">
        <w:rPr>
          <w:sz w:val="28"/>
          <w:szCs w:val="28"/>
        </w:rPr>
        <w:t xml:space="preserve">контроль </w:t>
      </w:r>
      <w:r>
        <w:rPr>
          <w:sz w:val="28"/>
          <w:szCs w:val="28"/>
        </w:rPr>
        <w:br/>
      </w:r>
      <w:r w:rsidR="00A05F17" w:rsidRPr="00843C7B">
        <w:rPr>
          <w:sz w:val="28"/>
          <w:szCs w:val="28"/>
        </w:rPr>
        <w:t>за</w:t>
      </w:r>
      <w:proofErr w:type="gramEnd"/>
      <w:r w:rsidR="00A05F17" w:rsidRPr="00843C7B">
        <w:rPr>
          <w:sz w:val="28"/>
          <w:szCs w:val="28"/>
        </w:rPr>
        <w:t xml:space="preserve"> выполнением условий договоров и проведением оплаты по ним </w:t>
      </w:r>
      <w:r w:rsidR="00EF335C">
        <w:rPr>
          <w:sz w:val="28"/>
          <w:szCs w:val="28"/>
        </w:rPr>
        <w:br/>
      </w:r>
      <w:r w:rsidR="00A05F17" w:rsidRPr="00843C7B">
        <w:rPr>
          <w:sz w:val="28"/>
          <w:szCs w:val="28"/>
        </w:rPr>
        <w:t>по банковским платежным поручени</w:t>
      </w:r>
      <w:r>
        <w:rPr>
          <w:sz w:val="28"/>
          <w:szCs w:val="28"/>
        </w:rPr>
        <w:t>ям</w:t>
      </w:r>
      <w:r w:rsidR="00A05F17" w:rsidRPr="00843C7B">
        <w:rPr>
          <w:sz w:val="28"/>
          <w:szCs w:val="28"/>
        </w:rPr>
        <w:t xml:space="preserve">, платежным извещениям, а также </w:t>
      </w:r>
      <w:r w:rsidR="002024AE">
        <w:rPr>
          <w:sz w:val="28"/>
          <w:szCs w:val="28"/>
        </w:rPr>
        <w:br/>
      </w:r>
      <w:r w:rsidR="00A05F17" w:rsidRPr="00843C7B">
        <w:rPr>
          <w:sz w:val="28"/>
          <w:szCs w:val="28"/>
        </w:rPr>
        <w:t>по работе с невыясненными поступлениями.</w:t>
      </w:r>
    </w:p>
    <w:p w:rsidR="00A05F17" w:rsidRDefault="00CC4074" w:rsidP="00CC4074">
      <w:pPr>
        <w:ind w:firstLine="709"/>
        <w:jc w:val="both"/>
        <w:rPr>
          <w:sz w:val="28"/>
          <w:szCs w:val="28"/>
        </w:rPr>
      </w:pPr>
      <w:r>
        <w:rPr>
          <w:sz w:val="28"/>
          <w:szCs w:val="28"/>
        </w:rPr>
        <w:t>4)</w:t>
      </w:r>
      <w:r w:rsidR="00A05F17" w:rsidRPr="00843C7B">
        <w:rPr>
          <w:sz w:val="28"/>
          <w:szCs w:val="28"/>
        </w:rPr>
        <w:t xml:space="preserve"> участие в работе заседаний Совета городского округа город Нефтекамск Республики Башкортостан, разработка нормативно-правовых актов сфере управления и распоряжения муниципальным имуществом </w:t>
      </w:r>
      <w:r w:rsidR="002024AE">
        <w:rPr>
          <w:sz w:val="28"/>
          <w:szCs w:val="28"/>
        </w:rPr>
        <w:br/>
      </w:r>
      <w:r w:rsidR="00A05F17" w:rsidRPr="00843C7B">
        <w:rPr>
          <w:sz w:val="28"/>
          <w:szCs w:val="28"/>
        </w:rPr>
        <w:t>и земельными участками.</w:t>
      </w:r>
    </w:p>
    <w:p w:rsidR="00A2084A" w:rsidRPr="00843C7B" w:rsidRDefault="00A2084A" w:rsidP="00CC4074">
      <w:pPr>
        <w:ind w:firstLine="709"/>
        <w:jc w:val="both"/>
        <w:rPr>
          <w:sz w:val="28"/>
          <w:szCs w:val="28"/>
        </w:rPr>
      </w:pPr>
      <w:r w:rsidRPr="00843C7B">
        <w:rPr>
          <w:sz w:val="28"/>
          <w:szCs w:val="28"/>
        </w:rPr>
        <w:t>По состоянию на 01.01.201</w:t>
      </w:r>
      <w:r>
        <w:rPr>
          <w:sz w:val="28"/>
          <w:szCs w:val="28"/>
        </w:rPr>
        <w:t>7</w:t>
      </w:r>
      <w:r w:rsidRPr="00843C7B">
        <w:rPr>
          <w:sz w:val="28"/>
          <w:szCs w:val="28"/>
        </w:rPr>
        <w:t xml:space="preserve"> Комитетом заключено </w:t>
      </w:r>
      <w:r w:rsidRPr="008925CD">
        <w:rPr>
          <w:sz w:val="28"/>
          <w:szCs w:val="28"/>
        </w:rPr>
        <w:t>3</w:t>
      </w:r>
      <w:r w:rsidR="002024AE">
        <w:rPr>
          <w:sz w:val="28"/>
          <w:szCs w:val="28"/>
        </w:rPr>
        <w:t xml:space="preserve"> </w:t>
      </w:r>
      <w:r w:rsidRPr="008925CD">
        <w:rPr>
          <w:sz w:val="28"/>
          <w:szCs w:val="28"/>
        </w:rPr>
        <w:t>8</w:t>
      </w:r>
      <w:r w:rsidR="008925CD" w:rsidRPr="008925CD">
        <w:rPr>
          <w:sz w:val="28"/>
          <w:szCs w:val="28"/>
        </w:rPr>
        <w:t>6</w:t>
      </w:r>
      <w:r w:rsidR="008925CD">
        <w:rPr>
          <w:sz w:val="28"/>
          <w:szCs w:val="28"/>
        </w:rPr>
        <w:t>0</w:t>
      </w:r>
      <w:r w:rsidRPr="00843C7B">
        <w:rPr>
          <w:sz w:val="28"/>
          <w:szCs w:val="28"/>
        </w:rPr>
        <w:t xml:space="preserve"> договоров аренды </w:t>
      </w:r>
      <w:r w:rsidRPr="00843C7B">
        <w:rPr>
          <w:color w:val="000000"/>
          <w:sz w:val="28"/>
          <w:szCs w:val="28"/>
        </w:rPr>
        <w:t>земельных участков, находящихся в государственной собственности до разграничения</w:t>
      </w:r>
      <w:r>
        <w:rPr>
          <w:color w:val="000000"/>
          <w:sz w:val="28"/>
          <w:szCs w:val="28"/>
        </w:rPr>
        <w:t xml:space="preserve"> </w:t>
      </w:r>
      <w:r w:rsidRPr="00843C7B">
        <w:rPr>
          <w:sz w:val="28"/>
          <w:szCs w:val="28"/>
        </w:rPr>
        <w:t>общей площадью</w:t>
      </w:r>
      <w:r>
        <w:rPr>
          <w:sz w:val="28"/>
          <w:szCs w:val="28"/>
        </w:rPr>
        <w:t xml:space="preserve"> </w:t>
      </w:r>
      <w:r w:rsidRPr="00843C7B">
        <w:rPr>
          <w:sz w:val="28"/>
          <w:szCs w:val="28"/>
        </w:rPr>
        <w:t>2,</w:t>
      </w:r>
      <w:r>
        <w:rPr>
          <w:sz w:val="28"/>
          <w:szCs w:val="28"/>
        </w:rPr>
        <w:t>4</w:t>
      </w:r>
      <w:r w:rsidR="008925CD">
        <w:rPr>
          <w:sz w:val="28"/>
          <w:szCs w:val="28"/>
        </w:rPr>
        <w:t>6</w:t>
      </w:r>
      <w:r>
        <w:rPr>
          <w:sz w:val="28"/>
          <w:szCs w:val="28"/>
        </w:rPr>
        <w:t xml:space="preserve"> </w:t>
      </w:r>
      <w:r w:rsidRPr="00843C7B">
        <w:rPr>
          <w:sz w:val="28"/>
          <w:szCs w:val="28"/>
        </w:rPr>
        <w:t>тыс</w:t>
      </w:r>
      <w:r>
        <w:rPr>
          <w:sz w:val="28"/>
          <w:szCs w:val="28"/>
        </w:rPr>
        <w:t>.</w:t>
      </w:r>
      <w:r w:rsidR="00EF335C">
        <w:rPr>
          <w:sz w:val="28"/>
          <w:szCs w:val="28"/>
        </w:rPr>
        <w:t xml:space="preserve"> га</w:t>
      </w:r>
      <w:r>
        <w:rPr>
          <w:sz w:val="28"/>
          <w:szCs w:val="28"/>
        </w:rPr>
        <w:t xml:space="preserve">, </w:t>
      </w:r>
      <w:r w:rsidR="002024AE">
        <w:rPr>
          <w:sz w:val="28"/>
          <w:szCs w:val="28"/>
        </w:rPr>
        <w:br/>
      </w:r>
      <w:r>
        <w:rPr>
          <w:color w:val="000000"/>
          <w:sz w:val="28"/>
          <w:szCs w:val="28"/>
        </w:rPr>
        <w:t xml:space="preserve">и </w:t>
      </w:r>
      <w:r w:rsidRPr="00843C7B">
        <w:rPr>
          <w:sz w:val="28"/>
          <w:szCs w:val="28"/>
        </w:rPr>
        <w:t>1</w:t>
      </w:r>
      <w:r>
        <w:rPr>
          <w:sz w:val="28"/>
          <w:szCs w:val="28"/>
        </w:rPr>
        <w:t>1</w:t>
      </w:r>
      <w:r w:rsidRPr="00843C7B">
        <w:rPr>
          <w:sz w:val="28"/>
          <w:szCs w:val="28"/>
        </w:rPr>
        <w:t xml:space="preserve"> договоров аренды земельных участков, находящихся в собственности Республики Башкортостан. </w:t>
      </w:r>
    </w:p>
    <w:p w:rsidR="00A2084A" w:rsidRDefault="00A2084A" w:rsidP="00CC4074">
      <w:pPr>
        <w:ind w:firstLine="709"/>
        <w:jc w:val="both"/>
        <w:rPr>
          <w:sz w:val="28"/>
          <w:szCs w:val="28"/>
        </w:rPr>
      </w:pPr>
      <w:r>
        <w:rPr>
          <w:sz w:val="28"/>
          <w:szCs w:val="28"/>
          <w:shd w:val="clear" w:color="auto" w:fill="FFFFFF"/>
        </w:rPr>
        <w:t xml:space="preserve">На начало текущего года </w:t>
      </w:r>
      <w:r w:rsidRPr="00843C7B">
        <w:rPr>
          <w:sz w:val="28"/>
          <w:szCs w:val="28"/>
          <w:shd w:val="clear" w:color="auto" w:fill="FFFFFF"/>
        </w:rPr>
        <w:t xml:space="preserve">муниципальное имущество вовлечено </w:t>
      </w:r>
      <w:r w:rsidR="002024AE">
        <w:rPr>
          <w:sz w:val="28"/>
          <w:szCs w:val="28"/>
          <w:shd w:val="clear" w:color="auto" w:fill="FFFFFF"/>
        </w:rPr>
        <w:br/>
      </w:r>
      <w:r w:rsidRPr="00843C7B">
        <w:rPr>
          <w:sz w:val="28"/>
          <w:szCs w:val="28"/>
          <w:shd w:val="clear" w:color="auto" w:fill="FFFFFF"/>
        </w:rPr>
        <w:t xml:space="preserve">в хозяйственный оборот путем передачи в аренду </w:t>
      </w:r>
      <w:r w:rsidRPr="008925CD">
        <w:rPr>
          <w:sz w:val="28"/>
          <w:szCs w:val="28"/>
          <w:shd w:val="clear" w:color="auto" w:fill="FFFFFF"/>
        </w:rPr>
        <w:t>по 342 договорам аренды нежилых помещений общей площадью 50</w:t>
      </w:r>
      <w:r w:rsidR="002024AE">
        <w:rPr>
          <w:sz w:val="28"/>
          <w:szCs w:val="28"/>
          <w:shd w:val="clear" w:color="auto" w:fill="FFFFFF"/>
        </w:rPr>
        <w:t xml:space="preserve"> </w:t>
      </w:r>
      <w:r w:rsidRPr="008925CD">
        <w:rPr>
          <w:sz w:val="28"/>
          <w:szCs w:val="28"/>
          <w:shd w:val="clear" w:color="auto" w:fill="FFFFFF"/>
        </w:rPr>
        <w:t>037,98 кв.</w:t>
      </w:r>
      <w:r w:rsidR="002024AE">
        <w:rPr>
          <w:sz w:val="28"/>
          <w:szCs w:val="28"/>
          <w:shd w:val="clear" w:color="auto" w:fill="FFFFFF"/>
        </w:rPr>
        <w:t xml:space="preserve"> </w:t>
      </w:r>
      <w:r w:rsidRPr="008925CD">
        <w:rPr>
          <w:sz w:val="28"/>
          <w:szCs w:val="28"/>
          <w:shd w:val="clear" w:color="auto" w:fill="FFFFFF"/>
        </w:rPr>
        <w:t>м.</w:t>
      </w:r>
      <w:r w:rsidRPr="00843C7B">
        <w:rPr>
          <w:sz w:val="28"/>
          <w:szCs w:val="28"/>
        </w:rPr>
        <w:t xml:space="preserve"> </w:t>
      </w:r>
    </w:p>
    <w:p w:rsidR="008E4A84" w:rsidRPr="00843C7B" w:rsidRDefault="008E4A84" w:rsidP="00CC4074">
      <w:pPr>
        <w:ind w:firstLine="709"/>
        <w:jc w:val="both"/>
        <w:rPr>
          <w:sz w:val="28"/>
          <w:szCs w:val="28"/>
          <w:highlight w:val="yellow"/>
        </w:rPr>
      </w:pPr>
      <w:r>
        <w:rPr>
          <w:sz w:val="28"/>
          <w:szCs w:val="28"/>
        </w:rPr>
        <w:t xml:space="preserve">Комитет является основным администратором неналоговых доходов бюджета </w:t>
      </w:r>
      <w:r w:rsidR="002024AE">
        <w:rPr>
          <w:sz w:val="28"/>
          <w:szCs w:val="28"/>
        </w:rPr>
        <w:t>городского округа город Нефтекамск Республики Башкортостан (далее – городской округ).</w:t>
      </w:r>
    </w:p>
    <w:p w:rsidR="00A05F17" w:rsidRPr="008925CD" w:rsidRDefault="008E4A84" w:rsidP="00CC4074">
      <w:pPr>
        <w:ind w:firstLine="709"/>
        <w:jc w:val="both"/>
        <w:rPr>
          <w:sz w:val="28"/>
          <w:szCs w:val="28"/>
        </w:rPr>
      </w:pPr>
      <w:r w:rsidRPr="008925CD">
        <w:rPr>
          <w:sz w:val="28"/>
          <w:szCs w:val="28"/>
        </w:rPr>
        <w:t>Так, п</w:t>
      </w:r>
      <w:r w:rsidR="00A05F17" w:rsidRPr="008925CD">
        <w:rPr>
          <w:sz w:val="28"/>
          <w:szCs w:val="28"/>
        </w:rPr>
        <w:t>о состоянию на 01.01.201</w:t>
      </w:r>
      <w:r w:rsidR="00F10C15" w:rsidRPr="008925CD">
        <w:rPr>
          <w:sz w:val="28"/>
          <w:szCs w:val="28"/>
        </w:rPr>
        <w:t>7</w:t>
      </w:r>
      <w:r w:rsidR="00A05F17" w:rsidRPr="008925CD">
        <w:rPr>
          <w:sz w:val="28"/>
          <w:szCs w:val="28"/>
        </w:rPr>
        <w:t xml:space="preserve"> Комитет обеспечил поступление доходов от использования и продажи имущества и земельных участков, находящихся в государственной и муниципальной собственности всего </w:t>
      </w:r>
      <w:r w:rsidR="002024AE">
        <w:rPr>
          <w:sz w:val="28"/>
          <w:szCs w:val="28"/>
        </w:rPr>
        <w:br/>
      </w:r>
      <w:r w:rsidR="00A05F17" w:rsidRPr="008925CD">
        <w:rPr>
          <w:sz w:val="28"/>
          <w:szCs w:val="28"/>
        </w:rPr>
        <w:t>в размере 261,2 млн. рублей, при общем плане консолидированного бюджета 260 млн. рублей, что составляет 100,5</w:t>
      </w:r>
      <w:r w:rsidR="002024AE">
        <w:rPr>
          <w:sz w:val="28"/>
          <w:szCs w:val="28"/>
        </w:rPr>
        <w:t xml:space="preserve"> </w:t>
      </w:r>
      <w:r w:rsidR="00A05F17" w:rsidRPr="008925CD">
        <w:rPr>
          <w:sz w:val="28"/>
          <w:szCs w:val="28"/>
        </w:rPr>
        <w:t>%, в том числе:</w:t>
      </w:r>
    </w:p>
    <w:p w:rsidR="00A05F17" w:rsidRPr="008925CD" w:rsidRDefault="002024AE" w:rsidP="00CC4074">
      <w:pPr>
        <w:ind w:firstLine="709"/>
        <w:jc w:val="both"/>
        <w:rPr>
          <w:sz w:val="28"/>
          <w:szCs w:val="28"/>
        </w:rPr>
      </w:pPr>
      <w:r>
        <w:rPr>
          <w:sz w:val="28"/>
          <w:szCs w:val="28"/>
        </w:rPr>
        <w:t xml:space="preserve">1) </w:t>
      </w:r>
      <w:r w:rsidR="00A05F17" w:rsidRPr="008925CD">
        <w:rPr>
          <w:sz w:val="28"/>
          <w:szCs w:val="28"/>
        </w:rPr>
        <w:t>доходы от аренды земельных участков составили 195,3 млн. руб</w:t>
      </w:r>
      <w:r>
        <w:rPr>
          <w:sz w:val="28"/>
          <w:szCs w:val="28"/>
        </w:rPr>
        <w:t>лей</w:t>
      </w:r>
      <w:r w:rsidR="00A05F17" w:rsidRPr="008925CD">
        <w:rPr>
          <w:sz w:val="28"/>
          <w:szCs w:val="28"/>
        </w:rPr>
        <w:t>, 100,4</w:t>
      </w:r>
      <w:r>
        <w:rPr>
          <w:sz w:val="28"/>
          <w:szCs w:val="28"/>
        </w:rPr>
        <w:t xml:space="preserve"> </w:t>
      </w:r>
      <w:r w:rsidR="008925CD" w:rsidRPr="008925CD">
        <w:rPr>
          <w:sz w:val="28"/>
          <w:szCs w:val="28"/>
        </w:rPr>
        <w:t>% выполнения годового плана</w:t>
      </w:r>
      <w:r w:rsidR="00A05F17" w:rsidRPr="008925CD">
        <w:rPr>
          <w:sz w:val="28"/>
          <w:szCs w:val="28"/>
        </w:rPr>
        <w:t>;</w:t>
      </w:r>
    </w:p>
    <w:p w:rsidR="00F10C15" w:rsidRPr="008925CD" w:rsidRDefault="002024AE" w:rsidP="00CC4074">
      <w:pPr>
        <w:ind w:firstLine="709"/>
        <w:jc w:val="both"/>
        <w:rPr>
          <w:sz w:val="28"/>
          <w:szCs w:val="28"/>
        </w:rPr>
      </w:pPr>
      <w:r>
        <w:rPr>
          <w:sz w:val="28"/>
          <w:szCs w:val="28"/>
        </w:rPr>
        <w:t>2)</w:t>
      </w:r>
      <w:r w:rsidR="00F10C15" w:rsidRPr="008925CD">
        <w:rPr>
          <w:sz w:val="28"/>
          <w:szCs w:val="28"/>
        </w:rPr>
        <w:t xml:space="preserve"> доходы от продажи земельных участков – 24,3 млн. руб</w:t>
      </w:r>
      <w:r>
        <w:rPr>
          <w:sz w:val="28"/>
          <w:szCs w:val="28"/>
        </w:rPr>
        <w:t>лей,</w:t>
      </w:r>
      <w:r w:rsidR="00F10C15" w:rsidRPr="008925CD">
        <w:rPr>
          <w:sz w:val="28"/>
          <w:szCs w:val="28"/>
        </w:rPr>
        <w:t xml:space="preserve"> </w:t>
      </w:r>
      <w:r>
        <w:rPr>
          <w:sz w:val="28"/>
          <w:szCs w:val="28"/>
        </w:rPr>
        <w:br/>
      </w:r>
      <w:r w:rsidR="00F10C15" w:rsidRPr="008925CD">
        <w:rPr>
          <w:sz w:val="28"/>
          <w:szCs w:val="28"/>
        </w:rPr>
        <w:t>100,4</w:t>
      </w:r>
      <w:r>
        <w:rPr>
          <w:sz w:val="28"/>
          <w:szCs w:val="28"/>
        </w:rPr>
        <w:t xml:space="preserve"> </w:t>
      </w:r>
      <w:r w:rsidR="00F10C15" w:rsidRPr="008925CD">
        <w:rPr>
          <w:sz w:val="28"/>
          <w:szCs w:val="28"/>
        </w:rPr>
        <w:t xml:space="preserve">% выполнения годового плана. </w:t>
      </w:r>
    </w:p>
    <w:p w:rsidR="00A05F17" w:rsidRPr="008925CD" w:rsidRDefault="002024AE" w:rsidP="00CC4074">
      <w:pPr>
        <w:ind w:firstLine="709"/>
        <w:jc w:val="both"/>
        <w:rPr>
          <w:sz w:val="28"/>
          <w:szCs w:val="28"/>
        </w:rPr>
      </w:pPr>
      <w:r>
        <w:rPr>
          <w:sz w:val="28"/>
          <w:szCs w:val="28"/>
        </w:rPr>
        <w:t>3)</w:t>
      </w:r>
      <w:r w:rsidR="00A05F17" w:rsidRPr="008925CD">
        <w:rPr>
          <w:sz w:val="28"/>
          <w:szCs w:val="28"/>
        </w:rPr>
        <w:t xml:space="preserve"> доходы от сдачи в аренду муниципального имущества составили 25,57 млн. руб</w:t>
      </w:r>
      <w:r>
        <w:rPr>
          <w:sz w:val="28"/>
          <w:szCs w:val="28"/>
        </w:rPr>
        <w:t>лей,</w:t>
      </w:r>
      <w:r w:rsidR="00A05F17" w:rsidRPr="008925CD">
        <w:rPr>
          <w:sz w:val="28"/>
          <w:szCs w:val="28"/>
        </w:rPr>
        <w:t xml:space="preserve"> 100</w:t>
      </w:r>
      <w:r>
        <w:rPr>
          <w:sz w:val="28"/>
          <w:szCs w:val="28"/>
        </w:rPr>
        <w:t xml:space="preserve">,0 </w:t>
      </w:r>
      <w:r w:rsidR="00A05F17" w:rsidRPr="008925CD">
        <w:rPr>
          <w:sz w:val="28"/>
          <w:szCs w:val="28"/>
        </w:rPr>
        <w:t>% выполнения годового плана</w:t>
      </w:r>
      <w:r w:rsidR="00A05F17" w:rsidRPr="008925CD">
        <w:rPr>
          <w:bCs/>
          <w:sz w:val="28"/>
          <w:szCs w:val="28"/>
        </w:rPr>
        <w:t>;</w:t>
      </w:r>
    </w:p>
    <w:p w:rsidR="00A05F17" w:rsidRPr="008925CD" w:rsidRDefault="002024AE" w:rsidP="00CC4074">
      <w:pPr>
        <w:ind w:firstLine="709"/>
        <w:jc w:val="both"/>
        <w:rPr>
          <w:sz w:val="28"/>
          <w:szCs w:val="28"/>
        </w:rPr>
      </w:pPr>
      <w:r>
        <w:rPr>
          <w:sz w:val="28"/>
          <w:szCs w:val="28"/>
        </w:rPr>
        <w:t>4)</w:t>
      </w:r>
      <w:r w:rsidR="00A05F17" w:rsidRPr="008925CD">
        <w:rPr>
          <w:sz w:val="28"/>
          <w:szCs w:val="28"/>
        </w:rPr>
        <w:t xml:space="preserve"> доходы от продажи муниципального имущества составили </w:t>
      </w:r>
      <w:r>
        <w:rPr>
          <w:sz w:val="28"/>
          <w:szCs w:val="28"/>
        </w:rPr>
        <w:br/>
      </w:r>
      <w:r w:rsidR="00A05F17" w:rsidRPr="008925CD">
        <w:rPr>
          <w:sz w:val="28"/>
          <w:szCs w:val="28"/>
        </w:rPr>
        <w:t>14,6 млн. руб</w:t>
      </w:r>
      <w:r>
        <w:rPr>
          <w:sz w:val="28"/>
          <w:szCs w:val="28"/>
        </w:rPr>
        <w:t>лей,</w:t>
      </w:r>
      <w:r w:rsidR="00A05F17" w:rsidRPr="008925CD">
        <w:rPr>
          <w:sz w:val="28"/>
          <w:szCs w:val="28"/>
        </w:rPr>
        <w:t xml:space="preserve"> 101,2</w:t>
      </w:r>
      <w:r>
        <w:rPr>
          <w:sz w:val="28"/>
          <w:szCs w:val="28"/>
        </w:rPr>
        <w:t xml:space="preserve"> </w:t>
      </w:r>
      <w:r w:rsidR="00A05F17" w:rsidRPr="008925CD">
        <w:rPr>
          <w:sz w:val="28"/>
          <w:szCs w:val="28"/>
        </w:rPr>
        <w:t>% выполнения годового плана;</w:t>
      </w:r>
    </w:p>
    <w:p w:rsidR="00A05F17" w:rsidRPr="008925CD" w:rsidRDefault="002024AE" w:rsidP="00CC4074">
      <w:pPr>
        <w:ind w:firstLine="709"/>
        <w:jc w:val="both"/>
        <w:rPr>
          <w:sz w:val="28"/>
          <w:szCs w:val="28"/>
        </w:rPr>
      </w:pPr>
      <w:r>
        <w:rPr>
          <w:sz w:val="28"/>
          <w:szCs w:val="28"/>
        </w:rPr>
        <w:t>5)</w:t>
      </w:r>
      <w:r w:rsidR="00A05F17" w:rsidRPr="008925CD">
        <w:rPr>
          <w:sz w:val="28"/>
          <w:szCs w:val="28"/>
        </w:rPr>
        <w:t xml:space="preserve"> доходы от перечисления части прибыли </w:t>
      </w:r>
      <w:proofErr w:type="spellStart"/>
      <w:r w:rsidR="00A05F17" w:rsidRPr="008925CD">
        <w:rPr>
          <w:sz w:val="28"/>
          <w:szCs w:val="28"/>
        </w:rPr>
        <w:t>МУПов</w:t>
      </w:r>
      <w:proofErr w:type="spellEnd"/>
      <w:r w:rsidR="00A05F17" w:rsidRPr="008925CD">
        <w:rPr>
          <w:sz w:val="28"/>
          <w:szCs w:val="28"/>
        </w:rPr>
        <w:t xml:space="preserve"> – 1,33 млн. руб</w:t>
      </w:r>
      <w:r w:rsidR="00A952CF">
        <w:rPr>
          <w:sz w:val="28"/>
          <w:szCs w:val="28"/>
        </w:rPr>
        <w:t xml:space="preserve">лей, </w:t>
      </w:r>
      <w:r w:rsidR="00A05F17" w:rsidRPr="008925CD">
        <w:rPr>
          <w:sz w:val="28"/>
          <w:szCs w:val="28"/>
        </w:rPr>
        <w:t>103,9</w:t>
      </w:r>
      <w:r w:rsidR="00A952CF">
        <w:rPr>
          <w:sz w:val="28"/>
          <w:szCs w:val="28"/>
        </w:rPr>
        <w:t xml:space="preserve"> </w:t>
      </w:r>
      <w:r w:rsidR="00A05F17" w:rsidRPr="008925CD">
        <w:rPr>
          <w:sz w:val="28"/>
          <w:szCs w:val="28"/>
        </w:rPr>
        <w:t>% выполнения годового плана.</w:t>
      </w:r>
    </w:p>
    <w:p w:rsidR="00F10C15" w:rsidRDefault="00347941" w:rsidP="00CC4074">
      <w:pPr>
        <w:tabs>
          <w:tab w:val="left" w:pos="6150"/>
        </w:tabs>
        <w:ind w:right="-2" w:firstLine="709"/>
        <w:jc w:val="both"/>
        <w:rPr>
          <w:sz w:val="28"/>
          <w:szCs w:val="28"/>
        </w:rPr>
      </w:pPr>
      <w:proofErr w:type="gramStart"/>
      <w:r>
        <w:rPr>
          <w:sz w:val="28"/>
          <w:szCs w:val="28"/>
        </w:rPr>
        <w:t>Следует отметить, что в течение 2016 года усиливались объективные процессы, значительно снижающие потенциал неналоговых доходов бюджета, среди которых следует выделить снижение арендаторами кадастровой стоимости земельных участков, расторжение договоров аренды, процессы выкупа земельных участков под объектами недвижимости, реализация права преимущественного выкупа объектов недвижимого имущества субъектами малого и среднего предпринимательства, а также процессы приватизации.</w:t>
      </w:r>
      <w:proofErr w:type="gramEnd"/>
    </w:p>
    <w:p w:rsidR="00F10C15" w:rsidRDefault="00533B71" w:rsidP="00CC4074">
      <w:pPr>
        <w:tabs>
          <w:tab w:val="left" w:pos="6150"/>
        </w:tabs>
        <w:ind w:right="-2" w:firstLine="709"/>
        <w:jc w:val="both"/>
        <w:rPr>
          <w:sz w:val="28"/>
          <w:szCs w:val="28"/>
        </w:rPr>
      </w:pPr>
      <w:r>
        <w:rPr>
          <w:sz w:val="28"/>
          <w:szCs w:val="28"/>
        </w:rPr>
        <w:t xml:space="preserve">Достаточно сложной остается ситуация с задолженностью </w:t>
      </w:r>
      <w:r w:rsidR="00A952CF">
        <w:rPr>
          <w:sz w:val="28"/>
          <w:szCs w:val="28"/>
        </w:rPr>
        <w:br/>
      </w:r>
      <w:r>
        <w:rPr>
          <w:sz w:val="28"/>
          <w:szCs w:val="28"/>
        </w:rPr>
        <w:t xml:space="preserve">по арендной плате. </w:t>
      </w:r>
      <w:r w:rsidR="00F10C15">
        <w:rPr>
          <w:sz w:val="28"/>
          <w:szCs w:val="28"/>
        </w:rPr>
        <w:t xml:space="preserve">Общая задолженность по арендной плате на </w:t>
      </w:r>
      <w:r w:rsidR="00A952CF">
        <w:rPr>
          <w:sz w:val="28"/>
          <w:szCs w:val="28"/>
        </w:rPr>
        <w:t>01.01.2017</w:t>
      </w:r>
      <w:r w:rsidR="00F10C15">
        <w:rPr>
          <w:sz w:val="28"/>
          <w:szCs w:val="28"/>
        </w:rPr>
        <w:t xml:space="preserve"> составила:</w:t>
      </w:r>
    </w:p>
    <w:p w:rsidR="00F10C15" w:rsidRDefault="00581926" w:rsidP="00CC4074">
      <w:pPr>
        <w:tabs>
          <w:tab w:val="left" w:pos="6150"/>
        </w:tabs>
        <w:ind w:right="-2" w:firstLine="709"/>
        <w:jc w:val="both"/>
        <w:rPr>
          <w:sz w:val="28"/>
          <w:szCs w:val="28"/>
        </w:rPr>
      </w:pPr>
      <w:r>
        <w:rPr>
          <w:sz w:val="28"/>
          <w:szCs w:val="28"/>
        </w:rPr>
        <w:t>1.</w:t>
      </w:r>
      <w:r w:rsidR="00F10C15" w:rsidRPr="00F10C15">
        <w:rPr>
          <w:sz w:val="28"/>
          <w:szCs w:val="28"/>
        </w:rPr>
        <w:t xml:space="preserve"> </w:t>
      </w:r>
      <w:r>
        <w:rPr>
          <w:sz w:val="28"/>
          <w:szCs w:val="28"/>
        </w:rPr>
        <w:t>З</w:t>
      </w:r>
      <w:r w:rsidR="00F10C15">
        <w:rPr>
          <w:sz w:val="28"/>
          <w:szCs w:val="28"/>
        </w:rPr>
        <w:t xml:space="preserve">а </w:t>
      </w:r>
      <w:r>
        <w:rPr>
          <w:sz w:val="28"/>
          <w:szCs w:val="28"/>
        </w:rPr>
        <w:t xml:space="preserve">аренду </w:t>
      </w:r>
      <w:r w:rsidR="00F10C15">
        <w:rPr>
          <w:sz w:val="28"/>
          <w:szCs w:val="28"/>
        </w:rPr>
        <w:t>земельны</w:t>
      </w:r>
      <w:r>
        <w:rPr>
          <w:sz w:val="28"/>
          <w:szCs w:val="28"/>
        </w:rPr>
        <w:t>х</w:t>
      </w:r>
      <w:r w:rsidR="00F10C15">
        <w:rPr>
          <w:sz w:val="28"/>
          <w:szCs w:val="28"/>
        </w:rPr>
        <w:t xml:space="preserve"> участк</w:t>
      </w:r>
      <w:r>
        <w:rPr>
          <w:sz w:val="28"/>
          <w:szCs w:val="28"/>
        </w:rPr>
        <w:t>ов</w:t>
      </w:r>
      <w:r w:rsidR="00F10C15">
        <w:rPr>
          <w:sz w:val="28"/>
          <w:szCs w:val="28"/>
        </w:rPr>
        <w:t xml:space="preserve"> – 363 млн. руб</w:t>
      </w:r>
      <w:r w:rsidR="00A952CF">
        <w:rPr>
          <w:sz w:val="28"/>
          <w:szCs w:val="28"/>
        </w:rPr>
        <w:t>лей</w:t>
      </w:r>
      <w:r>
        <w:rPr>
          <w:sz w:val="28"/>
          <w:szCs w:val="28"/>
        </w:rPr>
        <w:t>, в том числе:</w:t>
      </w:r>
    </w:p>
    <w:p w:rsidR="00581926" w:rsidRDefault="00281250" w:rsidP="00CC4074">
      <w:pPr>
        <w:tabs>
          <w:tab w:val="left" w:pos="6150"/>
        </w:tabs>
        <w:ind w:right="-2" w:firstLine="709"/>
        <w:jc w:val="both"/>
        <w:rPr>
          <w:sz w:val="28"/>
          <w:szCs w:val="28"/>
        </w:rPr>
      </w:pPr>
      <w:r>
        <w:rPr>
          <w:sz w:val="28"/>
          <w:szCs w:val="28"/>
        </w:rPr>
        <w:lastRenderedPageBreak/>
        <w:t xml:space="preserve">1) </w:t>
      </w:r>
      <w:r w:rsidR="00581926">
        <w:rPr>
          <w:sz w:val="28"/>
          <w:szCs w:val="28"/>
        </w:rPr>
        <w:t>105 млн. руб</w:t>
      </w:r>
      <w:r w:rsidR="00A952CF">
        <w:rPr>
          <w:sz w:val="28"/>
          <w:szCs w:val="28"/>
        </w:rPr>
        <w:t>лей</w:t>
      </w:r>
      <w:r w:rsidR="00581926">
        <w:rPr>
          <w:sz w:val="28"/>
          <w:szCs w:val="28"/>
        </w:rPr>
        <w:t xml:space="preserve"> – безнадежная к взысканию задолженность </w:t>
      </w:r>
      <w:r>
        <w:rPr>
          <w:sz w:val="28"/>
          <w:szCs w:val="28"/>
        </w:rPr>
        <w:br/>
      </w:r>
      <w:r w:rsidR="00581926">
        <w:rPr>
          <w:sz w:val="28"/>
          <w:szCs w:val="28"/>
        </w:rPr>
        <w:t>по причине неплатежеспособности должника или в связи с его отсутствием;</w:t>
      </w:r>
    </w:p>
    <w:p w:rsidR="00581926" w:rsidRDefault="00281250" w:rsidP="00CC4074">
      <w:pPr>
        <w:tabs>
          <w:tab w:val="left" w:pos="6150"/>
        </w:tabs>
        <w:ind w:right="-2" w:firstLine="709"/>
        <w:jc w:val="both"/>
        <w:rPr>
          <w:sz w:val="28"/>
          <w:szCs w:val="28"/>
        </w:rPr>
      </w:pPr>
      <w:r>
        <w:rPr>
          <w:sz w:val="28"/>
          <w:szCs w:val="28"/>
        </w:rPr>
        <w:t xml:space="preserve">2) </w:t>
      </w:r>
      <w:r w:rsidR="00581926">
        <w:rPr>
          <w:sz w:val="28"/>
          <w:szCs w:val="28"/>
        </w:rPr>
        <w:t>58 млн. руб</w:t>
      </w:r>
      <w:r w:rsidR="00A952CF">
        <w:rPr>
          <w:sz w:val="28"/>
          <w:szCs w:val="28"/>
        </w:rPr>
        <w:t>лей</w:t>
      </w:r>
      <w:r w:rsidR="00581926">
        <w:rPr>
          <w:sz w:val="28"/>
          <w:szCs w:val="28"/>
        </w:rPr>
        <w:t xml:space="preserve"> – взыскано к оплате по исполнительным листам </w:t>
      </w:r>
      <w:r>
        <w:rPr>
          <w:sz w:val="28"/>
          <w:szCs w:val="28"/>
        </w:rPr>
        <w:br/>
      </w:r>
      <w:r w:rsidR="00581926">
        <w:rPr>
          <w:sz w:val="28"/>
          <w:szCs w:val="28"/>
        </w:rPr>
        <w:t>по состоянию на 31.12.2016;</w:t>
      </w:r>
    </w:p>
    <w:p w:rsidR="00581926" w:rsidRDefault="00281250" w:rsidP="00CC4074">
      <w:pPr>
        <w:tabs>
          <w:tab w:val="left" w:pos="6150"/>
        </w:tabs>
        <w:ind w:right="-2" w:firstLine="709"/>
        <w:jc w:val="both"/>
        <w:rPr>
          <w:sz w:val="28"/>
          <w:szCs w:val="28"/>
        </w:rPr>
      </w:pPr>
      <w:r>
        <w:rPr>
          <w:sz w:val="28"/>
          <w:szCs w:val="28"/>
        </w:rPr>
        <w:t xml:space="preserve">3) </w:t>
      </w:r>
      <w:r w:rsidR="00581926">
        <w:rPr>
          <w:sz w:val="28"/>
          <w:szCs w:val="28"/>
        </w:rPr>
        <w:t>139 млн. руб</w:t>
      </w:r>
      <w:r w:rsidR="00A952CF">
        <w:rPr>
          <w:sz w:val="28"/>
          <w:szCs w:val="28"/>
        </w:rPr>
        <w:t>лей</w:t>
      </w:r>
      <w:r w:rsidR="00581926">
        <w:rPr>
          <w:sz w:val="28"/>
          <w:szCs w:val="28"/>
        </w:rPr>
        <w:t xml:space="preserve"> – направлено претензий и исковых заявлений </w:t>
      </w:r>
      <w:r>
        <w:rPr>
          <w:sz w:val="28"/>
          <w:szCs w:val="28"/>
        </w:rPr>
        <w:br/>
      </w:r>
      <w:r w:rsidR="00581926">
        <w:rPr>
          <w:sz w:val="28"/>
          <w:szCs w:val="28"/>
        </w:rPr>
        <w:t>на взыскание задолженности;</w:t>
      </w:r>
    </w:p>
    <w:p w:rsidR="00581926" w:rsidRDefault="00281250" w:rsidP="00CC4074">
      <w:pPr>
        <w:tabs>
          <w:tab w:val="left" w:pos="6150"/>
        </w:tabs>
        <w:ind w:right="-2" w:firstLine="709"/>
        <w:jc w:val="both"/>
        <w:rPr>
          <w:sz w:val="28"/>
          <w:szCs w:val="28"/>
        </w:rPr>
      </w:pPr>
      <w:r>
        <w:rPr>
          <w:sz w:val="28"/>
          <w:szCs w:val="28"/>
        </w:rPr>
        <w:t xml:space="preserve">4) </w:t>
      </w:r>
      <w:r w:rsidR="00581926" w:rsidRPr="00232426">
        <w:rPr>
          <w:sz w:val="28"/>
          <w:szCs w:val="28"/>
        </w:rPr>
        <w:t>61 млн.</w:t>
      </w:r>
      <w:r w:rsidR="00A952CF">
        <w:rPr>
          <w:sz w:val="28"/>
          <w:szCs w:val="28"/>
        </w:rPr>
        <w:t xml:space="preserve"> рублей</w:t>
      </w:r>
      <w:r w:rsidR="00581926">
        <w:rPr>
          <w:sz w:val="28"/>
          <w:szCs w:val="28"/>
        </w:rPr>
        <w:t xml:space="preserve"> – задолженность по платежам 2016 года.</w:t>
      </w:r>
    </w:p>
    <w:p w:rsidR="00581926" w:rsidRDefault="00581926" w:rsidP="00CC4074">
      <w:pPr>
        <w:tabs>
          <w:tab w:val="left" w:pos="6150"/>
        </w:tabs>
        <w:ind w:right="-2" w:firstLine="709"/>
        <w:jc w:val="both"/>
        <w:rPr>
          <w:sz w:val="28"/>
          <w:szCs w:val="28"/>
        </w:rPr>
      </w:pPr>
      <w:r>
        <w:rPr>
          <w:sz w:val="28"/>
          <w:szCs w:val="28"/>
        </w:rPr>
        <w:t>2. За аренду муниципального имущества – 13 млн. руб</w:t>
      </w:r>
      <w:r w:rsidR="00281250">
        <w:rPr>
          <w:sz w:val="28"/>
          <w:szCs w:val="28"/>
        </w:rPr>
        <w:t>лей</w:t>
      </w:r>
      <w:r>
        <w:rPr>
          <w:sz w:val="28"/>
          <w:szCs w:val="28"/>
        </w:rPr>
        <w:t>, в том числе:</w:t>
      </w:r>
    </w:p>
    <w:p w:rsidR="00581926" w:rsidRDefault="00281250" w:rsidP="00CC4074">
      <w:pPr>
        <w:tabs>
          <w:tab w:val="left" w:pos="6150"/>
        </w:tabs>
        <w:ind w:right="-2" w:firstLine="709"/>
        <w:jc w:val="both"/>
        <w:rPr>
          <w:sz w:val="28"/>
          <w:szCs w:val="28"/>
        </w:rPr>
      </w:pPr>
      <w:r>
        <w:rPr>
          <w:sz w:val="28"/>
          <w:szCs w:val="28"/>
        </w:rPr>
        <w:t xml:space="preserve">1) </w:t>
      </w:r>
      <w:r w:rsidR="00581926">
        <w:rPr>
          <w:sz w:val="28"/>
          <w:szCs w:val="28"/>
        </w:rPr>
        <w:t>5 млн. руб</w:t>
      </w:r>
      <w:r>
        <w:rPr>
          <w:sz w:val="28"/>
          <w:szCs w:val="28"/>
        </w:rPr>
        <w:t>лей</w:t>
      </w:r>
      <w:r w:rsidR="00581926">
        <w:rPr>
          <w:sz w:val="28"/>
          <w:szCs w:val="28"/>
        </w:rPr>
        <w:t xml:space="preserve"> – безнадежная к взысканию задолженность </w:t>
      </w:r>
      <w:r>
        <w:rPr>
          <w:sz w:val="28"/>
          <w:szCs w:val="28"/>
        </w:rPr>
        <w:br/>
      </w:r>
      <w:r w:rsidR="00581926">
        <w:rPr>
          <w:sz w:val="28"/>
          <w:szCs w:val="28"/>
        </w:rPr>
        <w:t xml:space="preserve">по причине неплатежеспособности должника или в связи </w:t>
      </w:r>
      <w:r>
        <w:rPr>
          <w:sz w:val="28"/>
          <w:szCs w:val="28"/>
        </w:rPr>
        <w:br/>
      </w:r>
      <w:r w:rsidR="00581926">
        <w:rPr>
          <w:sz w:val="28"/>
          <w:szCs w:val="28"/>
        </w:rPr>
        <w:t>с его отсутствием;</w:t>
      </w:r>
    </w:p>
    <w:p w:rsidR="00581926" w:rsidRDefault="00281250" w:rsidP="00CC4074">
      <w:pPr>
        <w:tabs>
          <w:tab w:val="left" w:pos="6150"/>
        </w:tabs>
        <w:ind w:right="-2" w:firstLine="709"/>
        <w:jc w:val="both"/>
        <w:rPr>
          <w:sz w:val="28"/>
          <w:szCs w:val="28"/>
        </w:rPr>
      </w:pPr>
      <w:r>
        <w:rPr>
          <w:sz w:val="28"/>
          <w:szCs w:val="28"/>
        </w:rPr>
        <w:t>2)</w:t>
      </w:r>
      <w:r w:rsidR="00581926">
        <w:rPr>
          <w:sz w:val="28"/>
          <w:szCs w:val="28"/>
        </w:rPr>
        <w:t xml:space="preserve"> 7 млн. руб</w:t>
      </w:r>
      <w:r>
        <w:rPr>
          <w:sz w:val="28"/>
          <w:szCs w:val="28"/>
        </w:rPr>
        <w:t>лей</w:t>
      </w:r>
      <w:r w:rsidR="00581926">
        <w:rPr>
          <w:sz w:val="28"/>
          <w:szCs w:val="28"/>
        </w:rPr>
        <w:t xml:space="preserve"> </w:t>
      </w:r>
      <w:r>
        <w:rPr>
          <w:sz w:val="28"/>
          <w:szCs w:val="28"/>
        </w:rPr>
        <w:t>–</w:t>
      </w:r>
      <w:r w:rsidR="00581926">
        <w:rPr>
          <w:sz w:val="28"/>
          <w:szCs w:val="28"/>
        </w:rPr>
        <w:t xml:space="preserve"> направлено претензий и исковых заявлений </w:t>
      </w:r>
      <w:r>
        <w:rPr>
          <w:sz w:val="28"/>
          <w:szCs w:val="28"/>
        </w:rPr>
        <w:br/>
      </w:r>
      <w:r w:rsidR="00581926">
        <w:rPr>
          <w:sz w:val="28"/>
          <w:szCs w:val="28"/>
        </w:rPr>
        <w:t>на взыскание задолженности;</w:t>
      </w:r>
    </w:p>
    <w:p w:rsidR="00581926" w:rsidRDefault="00281250" w:rsidP="00CC4074">
      <w:pPr>
        <w:tabs>
          <w:tab w:val="left" w:pos="6150"/>
        </w:tabs>
        <w:ind w:right="-2" w:firstLine="709"/>
        <w:jc w:val="both"/>
        <w:rPr>
          <w:sz w:val="28"/>
          <w:szCs w:val="28"/>
        </w:rPr>
      </w:pPr>
      <w:r>
        <w:rPr>
          <w:sz w:val="28"/>
          <w:szCs w:val="28"/>
        </w:rPr>
        <w:t xml:space="preserve">3) </w:t>
      </w:r>
      <w:r w:rsidR="00581926">
        <w:rPr>
          <w:sz w:val="28"/>
          <w:szCs w:val="28"/>
        </w:rPr>
        <w:t>1 млн. руб</w:t>
      </w:r>
      <w:r>
        <w:rPr>
          <w:sz w:val="28"/>
          <w:szCs w:val="28"/>
        </w:rPr>
        <w:t>лей</w:t>
      </w:r>
      <w:r w:rsidR="00581926">
        <w:rPr>
          <w:sz w:val="28"/>
          <w:szCs w:val="28"/>
        </w:rPr>
        <w:t xml:space="preserve"> </w:t>
      </w:r>
      <w:r>
        <w:rPr>
          <w:sz w:val="28"/>
          <w:szCs w:val="28"/>
        </w:rPr>
        <w:t>–</w:t>
      </w:r>
      <w:r w:rsidR="00581926">
        <w:rPr>
          <w:sz w:val="28"/>
          <w:szCs w:val="28"/>
        </w:rPr>
        <w:t xml:space="preserve"> задолженность по платежам 2016 года.</w:t>
      </w:r>
    </w:p>
    <w:p w:rsidR="00B348D5" w:rsidRDefault="00B348D5" w:rsidP="00CC4074">
      <w:pPr>
        <w:tabs>
          <w:tab w:val="left" w:pos="6150"/>
        </w:tabs>
        <w:ind w:right="-2" w:firstLine="709"/>
        <w:jc w:val="both"/>
        <w:rPr>
          <w:sz w:val="28"/>
          <w:szCs w:val="28"/>
        </w:rPr>
      </w:pPr>
      <w:r>
        <w:rPr>
          <w:sz w:val="28"/>
          <w:szCs w:val="28"/>
        </w:rPr>
        <w:t>Накоплению задолженности способствовали такие факторы, как:</w:t>
      </w:r>
    </w:p>
    <w:p w:rsidR="00B348D5" w:rsidRDefault="00281250" w:rsidP="00CC4074">
      <w:pPr>
        <w:tabs>
          <w:tab w:val="left" w:pos="6150"/>
        </w:tabs>
        <w:ind w:right="-2" w:firstLine="709"/>
        <w:jc w:val="both"/>
        <w:rPr>
          <w:sz w:val="28"/>
          <w:szCs w:val="28"/>
        </w:rPr>
      </w:pPr>
      <w:r>
        <w:rPr>
          <w:sz w:val="28"/>
          <w:szCs w:val="28"/>
        </w:rPr>
        <w:t xml:space="preserve">1) </w:t>
      </w:r>
      <w:r w:rsidR="00B348D5">
        <w:rPr>
          <w:sz w:val="28"/>
          <w:szCs w:val="28"/>
        </w:rPr>
        <w:t>недобросовестность арендаторов и уклонение от уплаты арендных платежей;</w:t>
      </w:r>
    </w:p>
    <w:p w:rsidR="00B348D5" w:rsidRDefault="00281250" w:rsidP="00CC4074">
      <w:pPr>
        <w:tabs>
          <w:tab w:val="left" w:pos="6150"/>
        </w:tabs>
        <w:ind w:right="-2" w:firstLine="709"/>
        <w:jc w:val="both"/>
        <w:rPr>
          <w:sz w:val="28"/>
          <w:szCs w:val="28"/>
        </w:rPr>
      </w:pPr>
      <w:r>
        <w:rPr>
          <w:sz w:val="28"/>
          <w:szCs w:val="28"/>
        </w:rPr>
        <w:t>2)</w:t>
      </w:r>
      <w:r w:rsidR="00B348D5">
        <w:rPr>
          <w:sz w:val="28"/>
          <w:szCs w:val="28"/>
        </w:rPr>
        <w:t xml:space="preserve"> увеличение числа неплатежеспособных арендаторов </w:t>
      </w:r>
      <w:r>
        <w:rPr>
          <w:sz w:val="28"/>
          <w:szCs w:val="28"/>
        </w:rPr>
        <w:br/>
      </w:r>
      <w:r w:rsidR="00B348D5">
        <w:rPr>
          <w:sz w:val="28"/>
          <w:szCs w:val="28"/>
        </w:rPr>
        <w:t xml:space="preserve">в связи с неблагоприятными экономическими условиями хозяйствования, </w:t>
      </w:r>
      <w:r>
        <w:rPr>
          <w:sz w:val="28"/>
          <w:szCs w:val="28"/>
        </w:rPr>
        <w:br/>
      </w:r>
      <w:r w:rsidR="00B348D5">
        <w:rPr>
          <w:sz w:val="28"/>
          <w:szCs w:val="28"/>
        </w:rPr>
        <w:t>а также юридических лиц, находящихся на стадии банкротства;</w:t>
      </w:r>
    </w:p>
    <w:p w:rsidR="008E4A84" w:rsidRDefault="00281250" w:rsidP="00CC4074">
      <w:pPr>
        <w:tabs>
          <w:tab w:val="left" w:pos="6150"/>
        </w:tabs>
        <w:ind w:right="-2" w:firstLine="709"/>
        <w:jc w:val="both"/>
        <w:rPr>
          <w:sz w:val="28"/>
          <w:szCs w:val="28"/>
        </w:rPr>
      </w:pPr>
      <w:r>
        <w:rPr>
          <w:sz w:val="28"/>
          <w:szCs w:val="28"/>
        </w:rPr>
        <w:t>3)</w:t>
      </w:r>
      <w:r w:rsidR="008E4A84">
        <w:rPr>
          <w:sz w:val="28"/>
          <w:szCs w:val="28"/>
        </w:rPr>
        <w:t xml:space="preserve"> невозможность взыскания имущества должников на основе исполнительных листов в связи с отсутствием имущества</w:t>
      </w:r>
      <w:r w:rsidR="00F20D1F">
        <w:rPr>
          <w:sz w:val="28"/>
          <w:szCs w:val="28"/>
        </w:rPr>
        <w:t>,</w:t>
      </w:r>
      <w:r w:rsidR="008E4A84">
        <w:rPr>
          <w:sz w:val="28"/>
          <w:szCs w:val="28"/>
        </w:rPr>
        <w:t xml:space="preserve"> на которое может быть наложено взыскание;</w:t>
      </w:r>
    </w:p>
    <w:p w:rsidR="00B348D5" w:rsidRDefault="00281250" w:rsidP="00CC4074">
      <w:pPr>
        <w:tabs>
          <w:tab w:val="left" w:pos="6150"/>
        </w:tabs>
        <w:ind w:right="-2" w:firstLine="709"/>
        <w:jc w:val="both"/>
        <w:rPr>
          <w:sz w:val="28"/>
          <w:szCs w:val="28"/>
        </w:rPr>
      </w:pPr>
      <w:r>
        <w:rPr>
          <w:sz w:val="28"/>
          <w:szCs w:val="28"/>
        </w:rPr>
        <w:t xml:space="preserve">4) </w:t>
      </w:r>
      <w:r w:rsidR="00B348D5">
        <w:rPr>
          <w:sz w:val="28"/>
          <w:szCs w:val="28"/>
        </w:rPr>
        <w:t>приостановка текущих платежей в результате процессов снижения кадастровой стоимости земельных участков.</w:t>
      </w:r>
    </w:p>
    <w:p w:rsidR="00F10C15" w:rsidRDefault="00581926" w:rsidP="00281250">
      <w:pPr>
        <w:tabs>
          <w:tab w:val="left" w:pos="6150"/>
        </w:tabs>
        <w:ind w:right="-2" w:firstLine="709"/>
        <w:jc w:val="both"/>
        <w:rPr>
          <w:sz w:val="28"/>
          <w:szCs w:val="28"/>
        </w:rPr>
      </w:pPr>
      <w:r>
        <w:rPr>
          <w:sz w:val="28"/>
          <w:szCs w:val="28"/>
        </w:rPr>
        <w:t>В целях взыскания образовавшейся задолженности Комитетом</w:t>
      </w:r>
      <w:r w:rsidR="00B348D5">
        <w:rPr>
          <w:sz w:val="28"/>
          <w:szCs w:val="28"/>
        </w:rPr>
        <w:t xml:space="preserve">, совместно с </w:t>
      </w:r>
      <w:r w:rsidR="00281250">
        <w:rPr>
          <w:sz w:val="28"/>
          <w:szCs w:val="28"/>
        </w:rPr>
        <w:t>с</w:t>
      </w:r>
      <w:r w:rsidR="00B348D5">
        <w:rPr>
          <w:sz w:val="28"/>
          <w:szCs w:val="28"/>
        </w:rPr>
        <w:t xml:space="preserve">ектором земельного контроля </w:t>
      </w:r>
      <w:r w:rsidR="00281250">
        <w:rPr>
          <w:sz w:val="28"/>
          <w:szCs w:val="28"/>
        </w:rPr>
        <w:t>а</w:t>
      </w:r>
      <w:r w:rsidR="00B348D5">
        <w:rPr>
          <w:sz w:val="28"/>
          <w:szCs w:val="28"/>
        </w:rPr>
        <w:t>дминистрации</w:t>
      </w:r>
      <w:r w:rsidR="00281250">
        <w:rPr>
          <w:sz w:val="28"/>
          <w:szCs w:val="28"/>
        </w:rPr>
        <w:t xml:space="preserve"> городского округа </w:t>
      </w:r>
      <w:r>
        <w:rPr>
          <w:sz w:val="28"/>
          <w:szCs w:val="28"/>
        </w:rPr>
        <w:t xml:space="preserve">проводилась непрерывная </w:t>
      </w:r>
      <w:proofErr w:type="spellStart"/>
      <w:r>
        <w:rPr>
          <w:sz w:val="28"/>
          <w:szCs w:val="28"/>
        </w:rPr>
        <w:t>перетензионно-исковая</w:t>
      </w:r>
      <w:proofErr w:type="spellEnd"/>
      <w:r>
        <w:rPr>
          <w:sz w:val="28"/>
          <w:szCs w:val="28"/>
        </w:rPr>
        <w:t xml:space="preserve"> работа. </w:t>
      </w:r>
      <w:r w:rsidR="00D6429D">
        <w:rPr>
          <w:sz w:val="28"/>
          <w:szCs w:val="28"/>
        </w:rPr>
        <w:br/>
      </w:r>
      <w:r>
        <w:rPr>
          <w:sz w:val="28"/>
          <w:szCs w:val="28"/>
        </w:rPr>
        <w:t xml:space="preserve">В частности, </w:t>
      </w:r>
      <w:r w:rsidR="00B348D5">
        <w:rPr>
          <w:sz w:val="28"/>
          <w:szCs w:val="28"/>
        </w:rPr>
        <w:t>направлен</w:t>
      </w:r>
      <w:r w:rsidR="00281250">
        <w:rPr>
          <w:sz w:val="28"/>
          <w:szCs w:val="28"/>
        </w:rPr>
        <w:t>ы</w:t>
      </w:r>
      <w:r w:rsidR="00B348D5">
        <w:rPr>
          <w:sz w:val="28"/>
          <w:szCs w:val="28"/>
        </w:rPr>
        <w:t>191 претензия и 52 исковых заявления на общую сумму более 146 млн. руб</w:t>
      </w:r>
      <w:r w:rsidR="00281250">
        <w:rPr>
          <w:sz w:val="28"/>
          <w:szCs w:val="28"/>
        </w:rPr>
        <w:t>лей</w:t>
      </w:r>
      <w:r w:rsidR="00B348D5">
        <w:rPr>
          <w:sz w:val="28"/>
          <w:szCs w:val="28"/>
        </w:rPr>
        <w:t>.</w:t>
      </w:r>
      <w:r w:rsidR="00F20D1F">
        <w:rPr>
          <w:sz w:val="28"/>
          <w:szCs w:val="28"/>
        </w:rPr>
        <w:t xml:space="preserve"> На </w:t>
      </w:r>
      <w:r w:rsidR="00281250">
        <w:rPr>
          <w:sz w:val="28"/>
          <w:szCs w:val="28"/>
        </w:rPr>
        <w:t>31.12.2016</w:t>
      </w:r>
      <w:r w:rsidR="00F20D1F">
        <w:rPr>
          <w:sz w:val="28"/>
          <w:szCs w:val="28"/>
        </w:rPr>
        <w:t xml:space="preserve"> на основе решени</w:t>
      </w:r>
      <w:r w:rsidR="00281250">
        <w:rPr>
          <w:sz w:val="28"/>
          <w:szCs w:val="28"/>
        </w:rPr>
        <w:t>й</w:t>
      </w:r>
      <w:r w:rsidR="00F20D1F">
        <w:rPr>
          <w:sz w:val="28"/>
          <w:szCs w:val="28"/>
        </w:rPr>
        <w:t xml:space="preserve"> судов получено к взысканию исполнительных листов на общую сумму более </w:t>
      </w:r>
      <w:r w:rsidR="00D6429D">
        <w:rPr>
          <w:sz w:val="28"/>
          <w:szCs w:val="28"/>
        </w:rPr>
        <w:br/>
      </w:r>
      <w:r w:rsidR="00F20D1F">
        <w:rPr>
          <w:sz w:val="28"/>
          <w:szCs w:val="28"/>
        </w:rPr>
        <w:t>58 млн. руб</w:t>
      </w:r>
      <w:r w:rsidR="00281250">
        <w:rPr>
          <w:sz w:val="28"/>
          <w:szCs w:val="28"/>
        </w:rPr>
        <w:t>лей</w:t>
      </w:r>
      <w:r w:rsidR="00F20D1F">
        <w:rPr>
          <w:sz w:val="28"/>
          <w:szCs w:val="28"/>
        </w:rPr>
        <w:t xml:space="preserve">. </w:t>
      </w:r>
    </w:p>
    <w:p w:rsidR="00327E49" w:rsidRPr="00843C7B" w:rsidRDefault="00327E49" w:rsidP="00CC4074">
      <w:pPr>
        <w:ind w:firstLine="709"/>
        <w:jc w:val="both"/>
        <w:rPr>
          <w:sz w:val="28"/>
          <w:szCs w:val="28"/>
        </w:rPr>
      </w:pPr>
      <w:r>
        <w:rPr>
          <w:sz w:val="28"/>
          <w:szCs w:val="28"/>
        </w:rPr>
        <w:t>Э</w:t>
      </w:r>
      <w:r w:rsidRPr="00843C7B">
        <w:rPr>
          <w:sz w:val="28"/>
          <w:szCs w:val="28"/>
        </w:rPr>
        <w:t xml:space="preserve">ффективной мерой по снижению задолженности является работа </w:t>
      </w:r>
      <w:r w:rsidR="00281250">
        <w:rPr>
          <w:sz w:val="28"/>
          <w:szCs w:val="28"/>
        </w:rPr>
        <w:br/>
      </w:r>
      <w:r>
        <w:rPr>
          <w:sz w:val="28"/>
          <w:szCs w:val="28"/>
        </w:rPr>
        <w:t xml:space="preserve">в рамках </w:t>
      </w:r>
      <w:r w:rsidRPr="00843C7B">
        <w:rPr>
          <w:sz w:val="28"/>
          <w:szCs w:val="28"/>
        </w:rPr>
        <w:t xml:space="preserve">межведомственной комиссии </w:t>
      </w:r>
      <w:r w:rsidR="00281250">
        <w:rPr>
          <w:sz w:val="28"/>
          <w:szCs w:val="28"/>
        </w:rPr>
        <w:t>а</w:t>
      </w:r>
      <w:r>
        <w:rPr>
          <w:sz w:val="28"/>
          <w:szCs w:val="28"/>
        </w:rPr>
        <w:t xml:space="preserve">дминистрации </w:t>
      </w:r>
      <w:r w:rsidR="00281250">
        <w:rPr>
          <w:sz w:val="28"/>
          <w:szCs w:val="28"/>
        </w:rPr>
        <w:t xml:space="preserve">городского округа </w:t>
      </w:r>
      <w:r w:rsidRPr="00843C7B">
        <w:rPr>
          <w:sz w:val="28"/>
          <w:szCs w:val="28"/>
        </w:rPr>
        <w:t>по мобилизации доходов, на заседания которой кажд</w:t>
      </w:r>
      <w:r>
        <w:rPr>
          <w:sz w:val="28"/>
          <w:szCs w:val="28"/>
        </w:rPr>
        <w:t>ую неделю</w:t>
      </w:r>
      <w:r w:rsidRPr="00843C7B">
        <w:rPr>
          <w:sz w:val="28"/>
          <w:szCs w:val="28"/>
        </w:rPr>
        <w:t xml:space="preserve"> приглашаются арендатор</w:t>
      </w:r>
      <w:r>
        <w:rPr>
          <w:sz w:val="28"/>
          <w:szCs w:val="28"/>
        </w:rPr>
        <w:t>ы</w:t>
      </w:r>
      <w:r w:rsidR="00D96F9D">
        <w:rPr>
          <w:sz w:val="28"/>
          <w:szCs w:val="28"/>
        </w:rPr>
        <w:t>,</w:t>
      </w:r>
      <w:r>
        <w:rPr>
          <w:sz w:val="28"/>
          <w:szCs w:val="28"/>
        </w:rPr>
        <w:t xml:space="preserve"> как</w:t>
      </w:r>
      <w:r w:rsidRPr="00843C7B">
        <w:rPr>
          <w:sz w:val="28"/>
          <w:szCs w:val="28"/>
        </w:rPr>
        <w:t xml:space="preserve"> земельных участков</w:t>
      </w:r>
      <w:r>
        <w:rPr>
          <w:sz w:val="28"/>
          <w:szCs w:val="28"/>
        </w:rPr>
        <w:t>, так и муниципального имущества</w:t>
      </w:r>
      <w:r w:rsidRPr="00843C7B">
        <w:rPr>
          <w:sz w:val="28"/>
          <w:szCs w:val="28"/>
        </w:rPr>
        <w:t xml:space="preserve">. </w:t>
      </w:r>
    </w:p>
    <w:p w:rsidR="00A2084A" w:rsidRPr="00695C97" w:rsidRDefault="00A2084A" w:rsidP="00CC4074">
      <w:pPr>
        <w:ind w:right="-2" w:firstLine="709"/>
        <w:jc w:val="both"/>
        <w:rPr>
          <w:sz w:val="28"/>
          <w:szCs w:val="28"/>
        </w:rPr>
      </w:pPr>
      <w:r w:rsidRPr="00695C97">
        <w:rPr>
          <w:sz w:val="28"/>
          <w:szCs w:val="28"/>
        </w:rPr>
        <w:t xml:space="preserve">Комитетом ведется учет муниципальной казны </w:t>
      </w:r>
      <w:r w:rsidR="00281250">
        <w:rPr>
          <w:sz w:val="28"/>
          <w:szCs w:val="28"/>
        </w:rPr>
        <w:t>городского округа</w:t>
      </w:r>
      <w:r w:rsidRPr="00695C97">
        <w:rPr>
          <w:sz w:val="28"/>
          <w:szCs w:val="28"/>
        </w:rPr>
        <w:t xml:space="preserve">. </w:t>
      </w:r>
      <w:r w:rsidR="00D6429D">
        <w:rPr>
          <w:sz w:val="28"/>
          <w:szCs w:val="28"/>
        </w:rPr>
        <w:br/>
      </w:r>
      <w:r w:rsidRPr="00695C97">
        <w:rPr>
          <w:sz w:val="28"/>
          <w:szCs w:val="28"/>
        </w:rPr>
        <w:t xml:space="preserve">В ее состав </w:t>
      </w:r>
      <w:proofErr w:type="gramStart"/>
      <w:r w:rsidRPr="008925CD">
        <w:rPr>
          <w:sz w:val="28"/>
          <w:szCs w:val="28"/>
        </w:rPr>
        <w:t>включены</w:t>
      </w:r>
      <w:proofErr w:type="gramEnd"/>
      <w:r w:rsidRPr="008925CD">
        <w:rPr>
          <w:sz w:val="28"/>
          <w:szCs w:val="28"/>
        </w:rPr>
        <w:t xml:space="preserve"> 3</w:t>
      </w:r>
      <w:r w:rsidR="00281250">
        <w:rPr>
          <w:sz w:val="28"/>
          <w:szCs w:val="28"/>
        </w:rPr>
        <w:t xml:space="preserve"> </w:t>
      </w:r>
      <w:r w:rsidRPr="008925CD">
        <w:rPr>
          <w:sz w:val="28"/>
          <w:szCs w:val="28"/>
        </w:rPr>
        <w:t xml:space="preserve">797 объектов общей остаточной стоимостью </w:t>
      </w:r>
      <w:r w:rsidR="00D6429D">
        <w:rPr>
          <w:sz w:val="28"/>
          <w:szCs w:val="28"/>
        </w:rPr>
        <w:br/>
      </w:r>
      <w:r w:rsidRPr="008925CD">
        <w:rPr>
          <w:sz w:val="28"/>
          <w:szCs w:val="28"/>
        </w:rPr>
        <w:t>1 081 106 тыс.</w:t>
      </w:r>
      <w:r w:rsidRPr="00695C97">
        <w:rPr>
          <w:sz w:val="28"/>
          <w:szCs w:val="28"/>
        </w:rPr>
        <w:t xml:space="preserve"> рублей. </w:t>
      </w:r>
      <w:proofErr w:type="gramStart"/>
      <w:r w:rsidRPr="00695C97">
        <w:rPr>
          <w:sz w:val="28"/>
          <w:szCs w:val="28"/>
        </w:rPr>
        <w:t>В реестр муниц</w:t>
      </w:r>
      <w:r>
        <w:rPr>
          <w:sz w:val="28"/>
          <w:szCs w:val="28"/>
        </w:rPr>
        <w:t xml:space="preserve">ипального образования внесены </w:t>
      </w:r>
      <w:r w:rsidR="00D6429D">
        <w:rPr>
          <w:sz w:val="28"/>
          <w:szCs w:val="28"/>
        </w:rPr>
        <w:br/>
      </w:r>
      <w:r>
        <w:rPr>
          <w:sz w:val="28"/>
          <w:szCs w:val="28"/>
        </w:rPr>
        <w:t>90</w:t>
      </w:r>
      <w:r w:rsidRPr="00695C97">
        <w:rPr>
          <w:sz w:val="28"/>
          <w:szCs w:val="28"/>
        </w:rPr>
        <w:t xml:space="preserve"> предприятий и учреждений</w:t>
      </w:r>
      <w:r>
        <w:rPr>
          <w:sz w:val="28"/>
          <w:szCs w:val="28"/>
        </w:rPr>
        <w:t>.</w:t>
      </w:r>
      <w:proofErr w:type="gramEnd"/>
    </w:p>
    <w:p w:rsidR="00A2084A" w:rsidRPr="00695C97" w:rsidRDefault="00A2084A" w:rsidP="00CC4074">
      <w:pPr>
        <w:ind w:firstLine="709"/>
        <w:jc w:val="both"/>
        <w:rPr>
          <w:sz w:val="28"/>
          <w:szCs w:val="28"/>
        </w:rPr>
      </w:pPr>
      <w:r>
        <w:rPr>
          <w:sz w:val="28"/>
          <w:szCs w:val="28"/>
        </w:rPr>
        <w:t>По состоянию на 01.01.201</w:t>
      </w:r>
      <w:r w:rsidR="00441971">
        <w:rPr>
          <w:sz w:val="28"/>
          <w:szCs w:val="28"/>
        </w:rPr>
        <w:t>7</w:t>
      </w:r>
      <w:r w:rsidRPr="00695C97">
        <w:rPr>
          <w:sz w:val="28"/>
          <w:szCs w:val="28"/>
        </w:rPr>
        <w:t xml:space="preserve"> балансовая стоимость муниципального имущества составила </w:t>
      </w:r>
      <w:r>
        <w:rPr>
          <w:sz w:val="28"/>
          <w:szCs w:val="28"/>
        </w:rPr>
        <w:t>5 726 215,55</w:t>
      </w:r>
      <w:r w:rsidRPr="00695C97">
        <w:rPr>
          <w:sz w:val="28"/>
          <w:szCs w:val="28"/>
        </w:rPr>
        <w:t xml:space="preserve"> тыс. руб</w:t>
      </w:r>
      <w:r>
        <w:rPr>
          <w:sz w:val="28"/>
          <w:szCs w:val="28"/>
        </w:rPr>
        <w:t>лей</w:t>
      </w:r>
      <w:r w:rsidRPr="00695C97">
        <w:rPr>
          <w:sz w:val="28"/>
          <w:szCs w:val="28"/>
        </w:rPr>
        <w:t>, остаточная – 3</w:t>
      </w:r>
      <w:r>
        <w:rPr>
          <w:sz w:val="28"/>
          <w:szCs w:val="28"/>
        </w:rPr>
        <w:t xml:space="preserve"> 886 589,62</w:t>
      </w:r>
      <w:r w:rsidRPr="00695C97">
        <w:rPr>
          <w:sz w:val="28"/>
          <w:szCs w:val="28"/>
        </w:rPr>
        <w:t xml:space="preserve"> тыс. руб</w:t>
      </w:r>
      <w:r>
        <w:rPr>
          <w:sz w:val="28"/>
          <w:szCs w:val="28"/>
        </w:rPr>
        <w:t>лей</w:t>
      </w:r>
      <w:r w:rsidRPr="00695C97">
        <w:rPr>
          <w:sz w:val="28"/>
          <w:szCs w:val="28"/>
        </w:rPr>
        <w:t>.</w:t>
      </w:r>
    </w:p>
    <w:p w:rsidR="00F10C15" w:rsidRDefault="00A2084A" w:rsidP="00CC4074">
      <w:pPr>
        <w:tabs>
          <w:tab w:val="left" w:pos="6150"/>
        </w:tabs>
        <w:ind w:right="-2" w:firstLine="709"/>
        <w:jc w:val="both"/>
        <w:rPr>
          <w:sz w:val="28"/>
          <w:szCs w:val="28"/>
        </w:rPr>
      </w:pPr>
      <w:r w:rsidRPr="00843C7B">
        <w:rPr>
          <w:sz w:val="28"/>
          <w:szCs w:val="28"/>
        </w:rPr>
        <w:lastRenderedPageBreak/>
        <w:t xml:space="preserve">В </w:t>
      </w:r>
      <w:r>
        <w:rPr>
          <w:sz w:val="28"/>
          <w:szCs w:val="28"/>
        </w:rPr>
        <w:t xml:space="preserve">настоящее время </w:t>
      </w:r>
      <w:r w:rsidRPr="00843C7B">
        <w:rPr>
          <w:sz w:val="28"/>
          <w:szCs w:val="28"/>
        </w:rPr>
        <w:t>ведение реестра</w:t>
      </w:r>
      <w:r w:rsidR="00281250" w:rsidRPr="00281250">
        <w:rPr>
          <w:sz w:val="28"/>
          <w:szCs w:val="28"/>
        </w:rPr>
        <w:t xml:space="preserve"> </w:t>
      </w:r>
      <w:r w:rsidR="00281250" w:rsidRPr="00695C97">
        <w:rPr>
          <w:sz w:val="28"/>
          <w:szCs w:val="28"/>
        </w:rPr>
        <w:t>муниц</w:t>
      </w:r>
      <w:r w:rsidR="00281250">
        <w:rPr>
          <w:sz w:val="28"/>
          <w:szCs w:val="28"/>
        </w:rPr>
        <w:t>ипального образования</w:t>
      </w:r>
      <w:r w:rsidRPr="00843C7B">
        <w:rPr>
          <w:sz w:val="28"/>
          <w:szCs w:val="28"/>
        </w:rPr>
        <w:t xml:space="preserve"> осуществляется в </w:t>
      </w:r>
      <w:r>
        <w:rPr>
          <w:sz w:val="28"/>
          <w:szCs w:val="28"/>
        </w:rPr>
        <w:t xml:space="preserve">строгом </w:t>
      </w:r>
      <w:r w:rsidR="00EF335C">
        <w:rPr>
          <w:sz w:val="28"/>
          <w:szCs w:val="28"/>
        </w:rPr>
        <w:t xml:space="preserve">соответствии с </w:t>
      </w:r>
      <w:r w:rsidRPr="00843C7B">
        <w:rPr>
          <w:sz w:val="28"/>
          <w:szCs w:val="28"/>
        </w:rPr>
        <w:t>Поряд</w:t>
      </w:r>
      <w:r w:rsidR="00441971">
        <w:rPr>
          <w:sz w:val="28"/>
          <w:szCs w:val="28"/>
        </w:rPr>
        <w:t>ком</w:t>
      </w:r>
      <w:r w:rsidRPr="00843C7B">
        <w:rPr>
          <w:sz w:val="28"/>
          <w:szCs w:val="28"/>
        </w:rPr>
        <w:t xml:space="preserve"> оформления управления и распоряжения имуществом </w:t>
      </w:r>
      <w:r w:rsidR="00281250">
        <w:rPr>
          <w:sz w:val="28"/>
          <w:szCs w:val="28"/>
        </w:rPr>
        <w:t>городского округа</w:t>
      </w:r>
      <w:r>
        <w:rPr>
          <w:sz w:val="28"/>
          <w:szCs w:val="28"/>
        </w:rPr>
        <w:t>.</w:t>
      </w:r>
    </w:p>
    <w:p w:rsidR="00441971" w:rsidRDefault="00A05F17" w:rsidP="00CC4074">
      <w:pPr>
        <w:ind w:firstLine="709"/>
        <w:jc w:val="both"/>
        <w:rPr>
          <w:sz w:val="28"/>
          <w:szCs w:val="28"/>
        </w:rPr>
      </w:pPr>
      <w:r w:rsidRPr="00674606">
        <w:rPr>
          <w:sz w:val="28"/>
          <w:szCs w:val="28"/>
        </w:rPr>
        <w:t xml:space="preserve">В целях повышения эффективности использования государственного и муниципального имущества ежегодно проводится инвентаризация </w:t>
      </w:r>
      <w:r w:rsidR="00281250">
        <w:rPr>
          <w:sz w:val="28"/>
          <w:szCs w:val="28"/>
        </w:rPr>
        <w:br/>
      </w:r>
      <w:r w:rsidRPr="00674606">
        <w:rPr>
          <w:sz w:val="28"/>
          <w:szCs w:val="28"/>
        </w:rPr>
        <w:t xml:space="preserve">на предмет выявления неоформленных, свободных (неиспользуемых) площадей, фактов незаконной сдачи объектов государственной </w:t>
      </w:r>
      <w:r w:rsidR="00281250">
        <w:rPr>
          <w:sz w:val="28"/>
          <w:szCs w:val="28"/>
        </w:rPr>
        <w:br/>
      </w:r>
      <w:r w:rsidRPr="00674606">
        <w:rPr>
          <w:sz w:val="28"/>
          <w:szCs w:val="28"/>
        </w:rPr>
        <w:t>и муниципальной собственности в аренду (субаренду), бесхозяйных объектов. По результатам инвентаризации вносятся предложения включения в план (программу) приватизации</w:t>
      </w:r>
      <w:r w:rsidR="00281250" w:rsidRPr="00281250">
        <w:t xml:space="preserve"> </w:t>
      </w:r>
      <w:r w:rsidR="00281250" w:rsidRPr="00281250">
        <w:rPr>
          <w:sz w:val="28"/>
          <w:szCs w:val="28"/>
        </w:rPr>
        <w:t xml:space="preserve">имущества городского округа </w:t>
      </w:r>
      <w:r w:rsidRPr="00674606">
        <w:rPr>
          <w:sz w:val="28"/>
          <w:szCs w:val="28"/>
        </w:rPr>
        <w:t xml:space="preserve">государственного и муниципального имущества для дальнейшей </w:t>
      </w:r>
      <w:r w:rsidR="00D6429D">
        <w:rPr>
          <w:sz w:val="28"/>
          <w:szCs w:val="28"/>
        </w:rPr>
        <w:br/>
      </w:r>
      <w:r w:rsidRPr="00674606">
        <w:rPr>
          <w:sz w:val="28"/>
          <w:szCs w:val="28"/>
        </w:rPr>
        <w:t>их реализации.</w:t>
      </w:r>
      <w:r>
        <w:rPr>
          <w:sz w:val="28"/>
          <w:szCs w:val="28"/>
        </w:rPr>
        <w:t xml:space="preserve"> Также, во исполнение </w:t>
      </w:r>
      <w:r w:rsidR="00EF335C">
        <w:rPr>
          <w:sz w:val="28"/>
          <w:szCs w:val="28"/>
        </w:rPr>
        <w:t>п</w:t>
      </w:r>
      <w:r>
        <w:rPr>
          <w:sz w:val="28"/>
          <w:szCs w:val="28"/>
        </w:rPr>
        <w:t xml:space="preserve">остановления администрации </w:t>
      </w:r>
      <w:r w:rsidR="00D96F9D">
        <w:rPr>
          <w:sz w:val="28"/>
          <w:szCs w:val="28"/>
        </w:rPr>
        <w:t xml:space="preserve">городского округа </w:t>
      </w:r>
      <w:r>
        <w:rPr>
          <w:sz w:val="28"/>
          <w:szCs w:val="28"/>
        </w:rPr>
        <w:t xml:space="preserve">от </w:t>
      </w:r>
      <w:r w:rsidR="00D96F9D">
        <w:rPr>
          <w:sz w:val="28"/>
          <w:szCs w:val="28"/>
        </w:rPr>
        <w:t>16.02.2015</w:t>
      </w:r>
      <w:r w:rsidR="00D96F9D" w:rsidRPr="00D96F9D">
        <w:rPr>
          <w:sz w:val="28"/>
          <w:szCs w:val="28"/>
        </w:rPr>
        <w:t xml:space="preserve"> </w:t>
      </w:r>
      <w:r w:rsidR="00D96F9D">
        <w:rPr>
          <w:sz w:val="28"/>
          <w:szCs w:val="28"/>
        </w:rPr>
        <w:t>№ 324</w:t>
      </w:r>
      <w:r>
        <w:rPr>
          <w:sz w:val="28"/>
          <w:szCs w:val="28"/>
        </w:rPr>
        <w:t xml:space="preserve"> «О порядке взаимодействия администрации городского округа город Нефтекамск Республики Башкортостан с муниципальными унитарными предприятиями городского округа»</w:t>
      </w:r>
      <w:r w:rsidR="00441971">
        <w:rPr>
          <w:sz w:val="28"/>
          <w:szCs w:val="28"/>
        </w:rPr>
        <w:t xml:space="preserve"> в 2016 году</w:t>
      </w:r>
      <w:r>
        <w:rPr>
          <w:sz w:val="28"/>
          <w:szCs w:val="28"/>
        </w:rPr>
        <w:t xml:space="preserve"> была проведена проверка эффективности использования муниципального имущества, находящегося </w:t>
      </w:r>
      <w:r w:rsidR="00D6429D">
        <w:rPr>
          <w:sz w:val="28"/>
          <w:szCs w:val="28"/>
        </w:rPr>
        <w:br/>
      </w:r>
      <w:r>
        <w:rPr>
          <w:sz w:val="28"/>
          <w:szCs w:val="28"/>
        </w:rPr>
        <w:t xml:space="preserve">в хозяйственном ведении муниципальных унитарных предприятий </w:t>
      </w:r>
      <w:r w:rsidR="00D96F9D">
        <w:rPr>
          <w:sz w:val="28"/>
          <w:szCs w:val="28"/>
        </w:rPr>
        <w:t>городского округа</w:t>
      </w:r>
      <w:r>
        <w:rPr>
          <w:sz w:val="28"/>
          <w:szCs w:val="28"/>
        </w:rPr>
        <w:t xml:space="preserve">. </w:t>
      </w:r>
    </w:p>
    <w:p w:rsidR="00A05F17" w:rsidRPr="00674606" w:rsidRDefault="00A05F17" w:rsidP="00CC4074">
      <w:pPr>
        <w:ind w:firstLine="709"/>
        <w:jc w:val="both"/>
        <w:rPr>
          <w:sz w:val="28"/>
          <w:szCs w:val="28"/>
        </w:rPr>
      </w:pPr>
      <w:r>
        <w:rPr>
          <w:sz w:val="28"/>
          <w:szCs w:val="28"/>
        </w:rPr>
        <w:t xml:space="preserve">Также, с целью проверки эффективности использования муниципального имущества Комитетом проведена проверка </w:t>
      </w:r>
      <w:r w:rsidRPr="00B04F77">
        <w:rPr>
          <w:sz w:val="28"/>
          <w:szCs w:val="28"/>
        </w:rPr>
        <w:t>55 объектов</w:t>
      </w:r>
      <w:r>
        <w:rPr>
          <w:sz w:val="28"/>
          <w:szCs w:val="28"/>
        </w:rPr>
        <w:t xml:space="preserve"> нежилого фонда </w:t>
      </w:r>
      <w:r w:rsidR="00D96F9D">
        <w:rPr>
          <w:sz w:val="28"/>
          <w:szCs w:val="28"/>
        </w:rPr>
        <w:t>городского округа</w:t>
      </w:r>
      <w:r>
        <w:rPr>
          <w:sz w:val="28"/>
          <w:szCs w:val="28"/>
        </w:rPr>
        <w:t>.</w:t>
      </w:r>
    </w:p>
    <w:p w:rsidR="00A05F17" w:rsidRDefault="00A05F17" w:rsidP="00CC4074">
      <w:pPr>
        <w:ind w:firstLine="709"/>
        <w:jc w:val="both"/>
        <w:rPr>
          <w:sz w:val="28"/>
          <w:szCs w:val="28"/>
          <w:shd w:val="clear" w:color="auto" w:fill="FFFFFF"/>
        </w:rPr>
      </w:pPr>
      <w:r w:rsidRPr="00843C7B">
        <w:rPr>
          <w:sz w:val="28"/>
          <w:szCs w:val="28"/>
          <w:shd w:val="clear" w:color="auto" w:fill="FFFFFF"/>
        </w:rPr>
        <w:t xml:space="preserve">В рамках общегосударственной </w:t>
      </w:r>
      <w:proofErr w:type="spellStart"/>
      <w:r w:rsidRPr="00843C7B">
        <w:rPr>
          <w:sz w:val="28"/>
          <w:szCs w:val="28"/>
          <w:shd w:val="clear" w:color="auto" w:fill="FFFFFF"/>
        </w:rPr>
        <w:t>антикоррупционной</w:t>
      </w:r>
      <w:proofErr w:type="spellEnd"/>
      <w:r w:rsidRPr="00843C7B">
        <w:rPr>
          <w:sz w:val="28"/>
          <w:szCs w:val="28"/>
          <w:shd w:val="clear" w:color="auto" w:fill="FFFFFF"/>
        </w:rPr>
        <w:t xml:space="preserve"> политики процедура вовлечения муниципального имущества в хозяйственный оборот четко регламентирована федеральным законодательством. </w:t>
      </w:r>
      <w:r w:rsidR="00D96F9D">
        <w:rPr>
          <w:sz w:val="28"/>
          <w:szCs w:val="28"/>
          <w:shd w:val="clear" w:color="auto" w:fill="FFFFFF"/>
        </w:rPr>
        <w:br/>
      </w:r>
      <w:r w:rsidRPr="00843C7B">
        <w:rPr>
          <w:sz w:val="28"/>
          <w:szCs w:val="28"/>
          <w:shd w:val="clear" w:color="auto" w:fill="FFFFFF"/>
        </w:rPr>
        <w:t>В отчетном периоде в соответствии с Федеральным законом «О за</w:t>
      </w:r>
      <w:r>
        <w:rPr>
          <w:sz w:val="28"/>
          <w:szCs w:val="28"/>
          <w:shd w:val="clear" w:color="auto" w:fill="FFFFFF"/>
        </w:rPr>
        <w:t xml:space="preserve">щите конкуренции» </w:t>
      </w:r>
      <w:r w:rsidRPr="008925CD">
        <w:rPr>
          <w:sz w:val="28"/>
          <w:szCs w:val="28"/>
          <w:shd w:val="clear" w:color="auto" w:fill="FFFFFF"/>
        </w:rPr>
        <w:t xml:space="preserve">организованы 13 аукционов (12 аукционов в </w:t>
      </w:r>
      <w:smartTag w:uri="urn:schemas-microsoft-com:office:smarttags" w:element="metricconverter">
        <w:smartTagPr>
          <w:attr w:name="ProductID" w:val="2015 г"/>
        </w:smartTagPr>
        <w:r w:rsidRPr="008925CD">
          <w:rPr>
            <w:sz w:val="28"/>
            <w:szCs w:val="28"/>
            <w:shd w:val="clear" w:color="auto" w:fill="FFFFFF"/>
          </w:rPr>
          <w:t>2015 г</w:t>
        </w:r>
      </w:smartTag>
      <w:r w:rsidRPr="008925CD">
        <w:rPr>
          <w:sz w:val="28"/>
          <w:szCs w:val="28"/>
          <w:shd w:val="clear" w:color="auto" w:fill="FFFFFF"/>
        </w:rPr>
        <w:t xml:space="preserve">.) </w:t>
      </w:r>
      <w:r w:rsidR="00D96F9D">
        <w:rPr>
          <w:sz w:val="28"/>
          <w:szCs w:val="28"/>
          <w:shd w:val="clear" w:color="auto" w:fill="FFFFFF"/>
        </w:rPr>
        <w:br/>
      </w:r>
      <w:r w:rsidRPr="008925CD">
        <w:rPr>
          <w:sz w:val="28"/>
          <w:szCs w:val="28"/>
          <w:shd w:val="clear" w:color="auto" w:fill="FFFFFF"/>
        </w:rPr>
        <w:t xml:space="preserve">на право заключения договоров аренды муниципального имущества, </w:t>
      </w:r>
      <w:r w:rsidR="00D96F9D">
        <w:rPr>
          <w:sz w:val="28"/>
          <w:szCs w:val="28"/>
          <w:shd w:val="clear" w:color="auto" w:fill="FFFFFF"/>
        </w:rPr>
        <w:br/>
      </w:r>
      <w:r w:rsidRPr="008925CD">
        <w:rPr>
          <w:sz w:val="28"/>
          <w:szCs w:val="28"/>
          <w:shd w:val="clear" w:color="auto" w:fill="FFFFFF"/>
        </w:rPr>
        <w:t>по итогам которых заключено 35 договоров на сумму 3</w:t>
      </w:r>
      <w:r w:rsidR="00D96F9D">
        <w:rPr>
          <w:sz w:val="28"/>
          <w:szCs w:val="28"/>
          <w:shd w:val="clear" w:color="auto" w:fill="FFFFFF"/>
        </w:rPr>
        <w:t xml:space="preserve"> </w:t>
      </w:r>
      <w:r w:rsidRPr="008925CD">
        <w:rPr>
          <w:sz w:val="28"/>
          <w:szCs w:val="28"/>
          <w:shd w:val="clear" w:color="auto" w:fill="FFFFFF"/>
        </w:rPr>
        <w:t>665,94 тыс</w:t>
      </w:r>
      <w:r w:rsidR="008925CD" w:rsidRPr="008925CD">
        <w:rPr>
          <w:sz w:val="28"/>
          <w:szCs w:val="28"/>
          <w:shd w:val="clear" w:color="auto" w:fill="FFFFFF"/>
        </w:rPr>
        <w:t>. руб</w:t>
      </w:r>
      <w:r w:rsidR="00D96F9D">
        <w:rPr>
          <w:sz w:val="28"/>
          <w:szCs w:val="28"/>
          <w:shd w:val="clear" w:color="auto" w:fill="FFFFFF"/>
        </w:rPr>
        <w:t>лей</w:t>
      </w:r>
      <w:r w:rsidR="008925CD" w:rsidRPr="008925CD">
        <w:rPr>
          <w:sz w:val="28"/>
          <w:szCs w:val="28"/>
          <w:shd w:val="clear" w:color="auto" w:fill="FFFFFF"/>
        </w:rPr>
        <w:t xml:space="preserve"> </w:t>
      </w:r>
      <w:r w:rsidR="00D96F9D">
        <w:rPr>
          <w:sz w:val="28"/>
          <w:szCs w:val="28"/>
          <w:shd w:val="clear" w:color="auto" w:fill="FFFFFF"/>
        </w:rPr>
        <w:t>(</w:t>
      </w:r>
      <w:r w:rsidR="008925CD" w:rsidRPr="008925CD">
        <w:rPr>
          <w:sz w:val="28"/>
          <w:szCs w:val="28"/>
          <w:shd w:val="clear" w:color="auto" w:fill="FFFFFF"/>
        </w:rPr>
        <w:t>с</w:t>
      </w:r>
      <w:r w:rsidR="00D96F9D">
        <w:rPr>
          <w:sz w:val="28"/>
          <w:szCs w:val="28"/>
          <w:shd w:val="clear" w:color="auto" w:fill="FFFFFF"/>
        </w:rPr>
        <w:t xml:space="preserve"> учетом</w:t>
      </w:r>
      <w:r w:rsidR="008925CD" w:rsidRPr="008925CD">
        <w:rPr>
          <w:sz w:val="28"/>
          <w:szCs w:val="28"/>
          <w:shd w:val="clear" w:color="auto" w:fill="FFFFFF"/>
        </w:rPr>
        <w:t xml:space="preserve"> НДС</w:t>
      </w:r>
      <w:r w:rsidR="00D96F9D">
        <w:rPr>
          <w:sz w:val="28"/>
          <w:szCs w:val="28"/>
          <w:shd w:val="clear" w:color="auto" w:fill="FFFFFF"/>
        </w:rPr>
        <w:t>)</w:t>
      </w:r>
      <w:r w:rsidRPr="008925CD">
        <w:rPr>
          <w:sz w:val="28"/>
          <w:szCs w:val="28"/>
          <w:shd w:val="clear" w:color="auto" w:fill="FFFFFF"/>
        </w:rPr>
        <w:t xml:space="preserve">. </w:t>
      </w:r>
    </w:p>
    <w:p w:rsidR="00A05F17" w:rsidRPr="003916C7" w:rsidRDefault="00A05F17" w:rsidP="00CC4074">
      <w:pPr>
        <w:ind w:firstLine="709"/>
        <w:jc w:val="both"/>
        <w:rPr>
          <w:sz w:val="28"/>
          <w:szCs w:val="28"/>
        </w:rPr>
      </w:pPr>
      <w:r w:rsidRPr="008925CD">
        <w:rPr>
          <w:sz w:val="28"/>
          <w:szCs w:val="28"/>
        </w:rPr>
        <w:t>Также было проведено 5 аукционов на право заключения договора купли-продажи,</w:t>
      </w:r>
      <w:r w:rsidRPr="003916C7">
        <w:rPr>
          <w:sz w:val="28"/>
          <w:szCs w:val="28"/>
        </w:rPr>
        <w:t xml:space="preserve"> по результатам которых </w:t>
      </w:r>
      <w:r w:rsidR="008925CD">
        <w:rPr>
          <w:sz w:val="28"/>
          <w:szCs w:val="28"/>
        </w:rPr>
        <w:t>заключен 1 договор</w:t>
      </w:r>
      <w:r>
        <w:rPr>
          <w:sz w:val="28"/>
          <w:szCs w:val="28"/>
        </w:rPr>
        <w:t>.</w:t>
      </w:r>
    </w:p>
    <w:p w:rsidR="00A05F17" w:rsidRPr="008925CD" w:rsidRDefault="00A05F17" w:rsidP="00CC4074">
      <w:pPr>
        <w:ind w:firstLine="709"/>
        <w:jc w:val="both"/>
        <w:rPr>
          <w:sz w:val="28"/>
          <w:szCs w:val="28"/>
        </w:rPr>
      </w:pPr>
      <w:r w:rsidRPr="00843C7B">
        <w:rPr>
          <w:sz w:val="28"/>
          <w:szCs w:val="28"/>
          <w:shd w:val="clear" w:color="auto" w:fill="FFFFFF"/>
        </w:rPr>
        <w:t xml:space="preserve">Одним из способов формирования имущественного комплекса муниципального образования является признание муниципальной собственностью бесхозяйного имущества. </w:t>
      </w:r>
      <w:r>
        <w:rPr>
          <w:sz w:val="28"/>
          <w:szCs w:val="28"/>
        </w:rPr>
        <w:t xml:space="preserve">В 2016 году </w:t>
      </w:r>
      <w:r w:rsidR="00441971">
        <w:rPr>
          <w:sz w:val="28"/>
          <w:szCs w:val="28"/>
        </w:rPr>
        <w:t>проводилась</w:t>
      </w:r>
      <w:r w:rsidRPr="003916C7">
        <w:rPr>
          <w:sz w:val="28"/>
          <w:szCs w:val="28"/>
        </w:rPr>
        <w:t xml:space="preserve"> работа по учету и регистрации права на бесхозяйное имущество. </w:t>
      </w:r>
      <w:r w:rsidRPr="008925CD">
        <w:rPr>
          <w:sz w:val="28"/>
          <w:szCs w:val="28"/>
        </w:rPr>
        <w:t>Всего в реестре</w:t>
      </w:r>
      <w:r w:rsidR="00D96F9D" w:rsidRPr="00D96F9D">
        <w:rPr>
          <w:sz w:val="28"/>
          <w:szCs w:val="28"/>
        </w:rPr>
        <w:t xml:space="preserve"> </w:t>
      </w:r>
      <w:r w:rsidR="00D96F9D" w:rsidRPr="00695C97">
        <w:rPr>
          <w:sz w:val="28"/>
          <w:szCs w:val="28"/>
        </w:rPr>
        <w:t>муниц</w:t>
      </w:r>
      <w:r w:rsidR="00D96F9D">
        <w:rPr>
          <w:sz w:val="28"/>
          <w:szCs w:val="28"/>
        </w:rPr>
        <w:t>ипального образования</w:t>
      </w:r>
      <w:r w:rsidRPr="008925CD">
        <w:rPr>
          <w:sz w:val="28"/>
          <w:szCs w:val="28"/>
        </w:rPr>
        <w:t xml:space="preserve"> 313</w:t>
      </w:r>
      <w:r w:rsidR="008925CD" w:rsidRPr="008925CD">
        <w:rPr>
          <w:sz w:val="28"/>
          <w:szCs w:val="28"/>
        </w:rPr>
        <w:t xml:space="preserve"> объектов, из которых</w:t>
      </w:r>
      <w:r w:rsidRPr="008925CD">
        <w:rPr>
          <w:sz w:val="28"/>
          <w:szCs w:val="28"/>
        </w:rPr>
        <w:t xml:space="preserve"> п</w:t>
      </w:r>
      <w:r w:rsidR="008925CD" w:rsidRPr="008925CD">
        <w:rPr>
          <w:sz w:val="28"/>
          <w:szCs w:val="28"/>
        </w:rPr>
        <w:t>оставлено на учет</w:t>
      </w:r>
      <w:r w:rsidRPr="008925CD">
        <w:rPr>
          <w:sz w:val="28"/>
          <w:szCs w:val="28"/>
        </w:rPr>
        <w:t xml:space="preserve"> как бесх</w:t>
      </w:r>
      <w:r w:rsidR="00D96F9D">
        <w:rPr>
          <w:sz w:val="28"/>
          <w:szCs w:val="28"/>
        </w:rPr>
        <w:t xml:space="preserve">озяйное имущество 262 объекта, </w:t>
      </w:r>
      <w:r w:rsidRPr="008925CD">
        <w:rPr>
          <w:sz w:val="28"/>
          <w:szCs w:val="28"/>
        </w:rPr>
        <w:t xml:space="preserve">зарегистрировано право муниципальной собственности </w:t>
      </w:r>
      <w:r w:rsidR="00D96F9D">
        <w:rPr>
          <w:sz w:val="28"/>
          <w:szCs w:val="28"/>
        </w:rPr>
        <w:t xml:space="preserve">городского округа на 340 объектов, </w:t>
      </w:r>
      <w:r w:rsidRPr="008925CD">
        <w:rPr>
          <w:sz w:val="28"/>
          <w:szCs w:val="28"/>
        </w:rPr>
        <w:t>получено всего кадастровых паспортов</w:t>
      </w:r>
      <w:r w:rsidR="00D96F9D">
        <w:rPr>
          <w:sz w:val="28"/>
          <w:szCs w:val="28"/>
        </w:rPr>
        <w:t xml:space="preserve"> –</w:t>
      </w:r>
      <w:r w:rsidRPr="008925CD">
        <w:rPr>
          <w:sz w:val="28"/>
          <w:szCs w:val="28"/>
        </w:rPr>
        <w:t xml:space="preserve"> 267</w:t>
      </w:r>
      <w:r w:rsidR="00D96F9D">
        <w:rPr>
          <w:sz w:val="28"/>
          <w:szCs w:val="28"/>
        </w:rPr>
        <w:t xml:space="preserve">, </w:t>
      </w:r>
      <w:r w:rsidRPr="008925CD">
        <w:rPr>
          <w:sz w:val="28"/>
          <w:szCs w:val="28"/>
        </w:rPr>
        <w:t xml:space="preserve">ведется работа </w:t>
      </w:r>
      <w:r w:rsidR="00D6429D">
        <w:rPr>
          <w:sz w:val="28"/>
          <w:szCs w:val="28"/>
        </w:rPr>
        <w:br/>
      </w:r>
      <w:r w:rsidRPr="008925CD">
        <w:rPr>
          <w:sz w:val="28"/>
          <w:szCs w:val="28"/>
        </w:rPr>
        <w:t xml:space="preserve">по подготовке документов и заявлений в суд для признания права муниципальной собственности. </w:t>
      </w:r>
    </w:p>
    <w:p w:rsidR="00A05F17" w:rsidRPr="00843C7B" w:rsidRDefault="00A05F17" w:rsidP="00CC4074">
      <w:pPr>
        <w:ind w:firstLine="709"/>
        <w:jc w:val="both"/>
        <w:rPr>
          <w:sz w:val="28"/>
          <w:szCs w:val="28"/>
        </w:rPr>
      </w:pPr>
      <w:r w:rsidRPr="00843C7B">
        <w:rPr>
          <w:sz w:val="28"/>
          <w:szCs w:val="28"/>
        </w:rPr>
        <w:t xml:space="preserve">После получения правоустанавливающих документов эти объекты будут переданы по договорам аренды или концессионным соглашениям либо включены в Прогнозный план </w:t>
      </w:r>
      <w:r w:rsidR="00D96F9D">
        <w:rPr>
          <w:sz w:val="28"/>
          <w:szCs w:val="28"/>
        </w:rPr>
        <w:t xml:space="preserve">(программу) </w:t>
      </w:r>
      <w:r w:rsidR="00D96F9D" w:rsidRPr="00674606">
        <w:rPr>
          <w:sz w:val="28"/>
          <w:szCs w:val="28"/>
        </w:rPr>
        <w:t>приватизации</w:t>
      </w:r>
      <w:r w:rsidR="00D96F9D" w:rsidRPr="00281250">
        <w:t xml:space="preserve"> </w:t>
      </w:r>
      <w:r w:rsidR="00D96F9D" w:rsidRPr="00281250">
        <w:rPr>
          <w:sz w:val="28"/>
          <w:szCs w:val="28"/>
        </w:rPr>
        <w:t xml:space="preserve">имущества </w:t>
      </w:r>
      <w:r w:rsidR="00D96F9D" w:rsidRPr="00281250">
        <w:rPr>
          <w:sz w:val="28"/>
          <w:szCs w:val="28"/>
        </w:rPr>
        <w:lastRenderedPageBreak/>
        <w:t>городского округа</w:t>
      </w:r>
      <w:r w:rsidRPr="00843C7B">
        <w:rPr>
          <w:sz w:val="28"/>
          <w:szCs w:val="28"/>
        </w:rPr>
        <w:t>, что позволит максимизировать поступление неналоговых поступлений в муниципальный бюджет.</w:t>
      </w:r>
    </w:p>
    <w:p w:rsidR="00A05F17" w:rsidRDefault="00A05F17" w:rsidP="00CC4074">
      <w:pPr>
        <w:ind w:firstLine="709"/>
        <w:jc w:val="both"/>
        <w:rPr>
          <w:sz w:val="28"/>
          <w:szCs w:val="28"/>
        </w:rPr>
      </w:pPr>
      <w:r w:rsidRPr="008925CD">
        <w:rPr>
          <w:color w:val="000000"/>
          <w:sz w:val="28"/>
          <w:szCs w:val="28"/>
        </w:rPr>
        <w:t>В течение отчетного периода велась работа по реализации прав предпринимателей и юридических лиц, предусмотренных Федеральным законом №</w:t>
      </w:r>
      <w:r w:rsidR="00D96F9D">
        <w:rPr>
          <w:color w:val="000000"/>
          <w:sz w:val="28"/>
          <w:szCs w:val="28"/>
        </w:rPr>
        <w:t xml:space="preserve"> </w:t>
      </w:r>
      <w:r w:rsidRPr="008925CD">
        <w:rPr>
          <w:color w:val="000000"/>
          <w:sz w:val="28"/>
          <w:szCs w:val="28"/>
        </w:rPr>
        <w:t>159</w:t>
      </w:r>
      <w:r w:rsidR="00EF335C">
        <w:rPr>
          <w:color w:val="000000"/>
          <w:sz w:val="28"/>
          <w:szCs w:val="28"/>
        </w:rPr>
        <w:t>-ФЗ</w:t>
      </w:r>
      <w:r w:rsidRPr="008925CD">
        <w:rPr>
          <w:color w:val="000000"/>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w:t>
      </w:r>
      <w:r w:rsidR="00D6429D">
        <w:rPr>
          <w:color w:val="000000"/>
          <w:sz w:val="28"/>
          <w:szCs w:val="28"/>
        </w:rPr>
        <w:br/>
      </w:r>
      <w:r w:rsidRPr="008925CD">
        <w:rPr>
          <w:color w:val="000000"/>
          <w:sz w:val="28"/>
          <w:szCs w:val="28"/>
        </w:rPr>
        <w:t>и арендуемого субъектами малого и среднего предпринимательства».</w:t>
      </w:r>
      <w:r w:rsidRPr="008925CD">
        <w:rPr>
          <w:sz w:val="28"/>
          <w:szCs w:val="28"/>
        </w:rPr>
        <w:t xml:space="preserve"> Комитетом </w:t>
      </w:r>
      <w:r w:rsidRPr="008925CD">
        <w:rPr>
          <w:color w:val="000000"/>
          <w:sz w:val="28"/>
          <w:szCs w:val="28"/>
        </w:rPr>
        <w:t xml:space="preserve">заключено 6 договоров купли-продажи </w:t>
      </w:r>
      <w:r w:rsidR="00D96F9D">
        <w:rPr>
          <w:color w:val="000000"/>
          <w:sz w:val="28"/>
          <w:szCs w:val="28"/>
        </w:rPr>
        <w:t xml:space="preserve">на </w:t>
      </w:r>
      <w:r w:rsidRPr="008925CD">
        <w:rPr>
          <w:color w:val="000000"/>
          <w:sz w:val="28"/>
          <w:szCs w:val="28"/>
        </w:rPr>
        <w:t>общ</w:t>
      </w:r>
      <w:r w:rsidR="00D96F9D">
        <w:rPr>
          <w:color w:val="000000"/>
          <w:sz w:val="28"/>
          <w:szCs w:val="28"/>
        </w:rPr>
        <w:t>ую</w:t>
      </w:r>
      <w:r w:rsidRPr="008925CD">
        <w:rPr>
          <w:color w:val="000000"/>
          <w:sz w:val="28"/>
          <w:szCs w:val="28"/>
        </w:rPr>
        <w:t xml:space="preserve"> стоимость 16 955 262</w:t>
      </w:r>
      <w:r w:rsidR="00441971" w:rsidRPr="008925CD">
        <w:rPr>
          <w:color w:val="000000"/>
          <w:sz w:val="28"/>
          <w:szCs w:val="28"/>
        </w:rPr>
        <w:t xml:space="preserve"> руб</w:t>
      </w:r>
      <w:r w:rsidR="00D96F9D">
        <w:rPr>
          <w:color w:val="000000"/>
          <w:sz w:val="28"/>
          <w:szCs w:val="28"/>
        </w:rPr>
        <w:t>лей</w:t>
      </w:r>
      <w:r w:rsidRPr="008925CD">
        <w:rPr>
          <w:color w:val="000000"/>
          <w:sz w:val="28"/>
          <w:szCs w:val="28"/>
        </w:rPr>
        <w:t xml:space="preserve">. Заключен </w:t>
      </w:r>
      <w:r w:rsidR="00D96F9D">
        <w:rPr>
          <w:color w:val="000000"/>
          <w:sz w:val="28"/>
          <w:szCs w:val="28"/>
        </w:rPr>
        <w:t>1</w:t>
      </w:r>
      <w:r w:rsidRPr="008925CD">
        <w:rPr>
          <w:color w:val="000000"/>
          <w:sz w:val="28"/>
          <w:szCs w:val="28"/>
        </w:rPr>
        <w:t xml:space="preserve"> договор по продаже муниципального имущества путем проведения открытого аукциона на сумму 1 885 200 руб</w:t>
      </w:r>
      <w:r w:rsidR="00D96F9D">
        <w:rPr>
          <w:color w:val="000000"/>
          <w:sz w:val="28"/>
          <w:szCs w:val="28"/>
        </w:rPr>
        <w:t>лей</w:t>
      </w:r>
      <w:r w:rsidR="00441971" w:rsidRPr="008925CD">
        <w:rPr>
          <w:color w:val="000000"/>
          <w:sz w:val="28"/>
          <w:szCs w:val="28"/>
        </w:rPr>
        <w:t xml:space="preserve"> (с учетом НДС)</w:t>
      </w:r>
      <w:r w:rsidRPr="008925CD">
        <w:rPr>
          <w:color w:val="000000"/>
          <w:sz w:val="28"/>
          <w:szCs w:val="28"/>
        </w:rPr>
        <w:t>.</w:t>
      </w:r>
    </w:p>
    <w:p w:rsidR="00A05F17" w:rsidRPr="00843C7B" w:rsidRDefault="00A05F17" w:rsidP="00CC4074">
      <w:pPr>
        <w:ind w:firstLine="709"/>
        <w:jc w:val="both"/>
        <w:rPr>
          <w:sz w:val="28"/>
          <w:szCs w:val="28"/>
        </w:rPr>
      </w:pPr>
      <w:r>
        <w:rPr>
          <w:sz w:val="28"/>
          <w:szCs w:val="28"/>
        </w:rPr>
        <w:t xml:space="preserve">С целью ускорения оказания муниципальных услуг гражданам </w:t>
      </w:r>
      <w:r w:rsidR="00D96F9D">
        <w:rPr>
          <w:sz w:val="28"/>
          <w:szCs w:val="28"/>
        </w:rPr>
        <w:br/>
      </w:r>
      <w:r>
        <w:rPr>
          <w:sz w:val="28"/>
          <w:szCs w:val="28"/>
        </w:rPr>
        <w:t>и организациям и повышения эффективности межведомственного взаимодействия в 2016 г</w:t>
      </w:r>
      <w:r w:rsidR="00D96F9D">
        <w:rPr>
          <w:sz w:val="28"/>
          <w:szCs w:val="28"/>
        </w:rPr>
        <w:t>оду</w:t>
      </w:r>
      <w:r>
        <w:rPr>
          <w:sz w:val="28"/>
          <w:szCs w:val="28"/>
        </w:rPr>
        <w:t xml:space="preserve"> Комитетом использовались возможности информационно-коммуникационных технологий. </w:t>
      </w:r>
      <w:r w:rsidRPr="00B04F77">
        <w:rPr>
          <w:sz w:val="28"/>
          <w:szCs w:val="28"/>
        </w:rPr>
        <w:t>Так, в 2016 г</w:t>
      </w:r>
      <w:r w:rsidR="00D96F9D">
        <w:rPr>
          <w:sz w:val="28"/>
          <w:szCs w:val="28"/>
        </w:rPr>
        <w:t>оду</w:t>
      </w:r>
      <w:r w:rsidRPr="00B04F77">
        <w:rPr>
          <w:sz w:val="28"/>
          <w:szCs w:val="28"/>
        </w:rPr>
        <w:t xml:space="preserve"> </w:t>
      </w:r>
      <w:r w:rsidR="00327E49" w:rsidRPr="00B04F77">
        <w:rPr>
          <w:sz w:val="28"/>
          <w:szCs w:val="28"/>
        </w:rPr>
        <w:t xml:space="preserve">посредством электронной регистрации </w:t>
      </w:r>
      <w:r w:rsidRPr="00B04F77">
        <w:rPr>
          <w:sz w:val="28"/>
          <w:szCs w:val="28"/>
        </w:rPr>
        <w:t xml:space="preserve">было подано </w:t>
      </w:r>
      <w:r w:rsidR="00327E49" w:rsidRPr="00B04F77">
        <w:rPr>
          <w:sz w:val="28"/>
          <w:szCs w:val="28"/>
        </w:rPr>
        <w:t xml:space="preserve">291 </w:t>
      </w:r>
      <w:r w:rsidRPr="00B04F77">
        <w:rPr>
          <w:sz w:val="28"/>
          <w:szCs w:val="28"/>
        </w:rPr>
        <w:t>заявлени</w:t>
      </w:r>
      <w:r w:rsidR="00327E49" w:rsidRPr="00B04F77">
        <w:rPr>
          <w:sz w:val="28"/>
          <w:szCs w:val="28"/>
        </w:rPr>
        <w:t xml:space="preserve">е, </w:t>
      </w:r>
      <w:r w:rsidR="00D6429D">
        <w:rPr>
          <w:sz w:val="28"/>
          <w:szCs w:val="28"/>
        </w:rPr>
        <w:br/>
      </w:r>
      <w:r w:rsidR="00327E49" w:rsidRPr="00B04F77">
        <w:rPr>
          <w:sz w:val="28"/>
          <w:szCs w:val="28"/>
        </w:rPr>
        <w:t>что составляет 64</w:t>
      </w:r>
      <w:r w:rsidR="00D96F9D">
        <w:rPr>
          <w:sz w:val="28"/>
          <w:szCs w:val="28"/>
        </w:rPr>
        <w:t xml:space="preserve">,0 </w:t>
      </w:r>
      <w:r w:rsidR="00327E49" w:rsidRPr="00B04F77">
        <w:rPr>
          <w:sz w:val="28"/>
          <w:szCs w:val="28"/>
        </w:rPr>
        <w:t>% от их общего количества</w:t>
      </w:r>
      <w:r w:rsidR="00D96F9D">
        <w:rPr>
          <w:b/>
          <w:sz w:val="28"/>
          <w:szCs w:val="28"/>
        </w:rPr>
        <w:t xml:space="preserve">, </w:t>
      </w:r>
      <w:r w:rsidRPr="00B04F77">
        <w:rPr>
          <w:sz w:val="28"/>
          <w:szCs w:val="28"/>
        </w:rPr>
        <w:t xml:space="preserve">подано 470 запросов </w:t>
      </w:r>
      <w:r w:rsidR="00D96F9D">
        <w:rPr>
          <w:sz w:val="28"/>
          <w:szCs w:val="28"/>
        </w:rPr>
        <w:br/>
      </w:r>
      <w:r w:rsidRPr="00B04F77">
        <w:rPr>
          <w:sz w:val="28"/>
          <w:szCs w:val="28"/>
        </w:rPr>
        <w:t xml:space="preserve">на получение сведений из ЕГРП через портал </w:t>
      </w:r>
      <w:proofErr w:type="spellStart"/>
      <w:r w:rsidRPr="00B04F77">
        <w:rPr>
          <w:sz w:val="28"/>
          <w:szCs w:val="28"/>
        </w:rPr>
        <w:t>Россреестр</w:t>
      </w:r>
      <w:r w:rsidR="00327E49" w:rsidRPr="00B04F77">
        <w:rPr>
          <w:sz w:val="28"/>
          <w:szCs w:val="28"/>
        </w:rPr>
        <w:t>а</w:t>
      </w:r>
      <w:proofErr w:type="spellEnd"/>
      <w:r w:rsidRPr="00B04F77">
        <w:rPr>
          <w:sz w:val="28"/>
          <w:szCs w:val="28"/>
        </w:rPr>
        <w:t xml:space="preserve"> </w:t>
      </w:r>
      <w:r w:rsidR="00327E49" w:rsidRPr="00B04F77">
        <w:rPr>
          <w:sz w:val="28"/>
          <w:szCs w:val="28"/>
        </w:rPr>
        <w:t>с применением</w:t>
      </w:r>
      <w:r w:rsidRPr="00B04F77">
        <w:rPr>
          <w:sz w:val="28"/>
          <w:szCs w:val="28"/>
        </w:rPr>
        <w:t xml:space="preserve"> электронной подписи.</w:t>
      </w:r>
      <w:r>
        <w:rPr>
          <w:sz w:val="28"/>
          <w:szCs w:val="28"/>
        </w:rPr>
        <w:t xml:space="preserve"> </w:t>
      </w:r>
    </w:p>
    <w:p w:rsidR="00327E49" w:rsidRDefault="00347941" w:rsidP="00CC4074">
      <w:pPr>
        <w:ind w:firstLine="709"/>
        <w:jc w:val="both"/>
        <w:rPr>
          <w:sz w:val="28"/>
          <w:szCs w:val="28"/>
        </w:rPr>
      </w:pPr>
      <w:r>
        <w:rPr>
          <w:sz w:val="28"/>
          <w:szCs w:val="28"/>
        </w:rPr>
        <w:t>Таким образом, с</w:t>
      </w:r>
      <w:r w:rsidR="00285CA6">
        <w:rPr>
          <w:sz w:val="28"/>
          <w:szCs w:val="28"/>
        </w:rPr>
        <w:t xml:space="preserve"> учетом достигнутых результатов и наличием системных проблем, </w:t>
      </w:r>
      <w:r w:rsidR="00327E49">
        <w:rPr>
          <w:sz w:val="28"/>
          <w:szCs w:val="28"/>
        </w:rPr>
        <w:t>Комитет</w:t>
      </w:r>
      <w:r w:rsidR="00285CA6">
        <w:rPr>
          <w:sz w:val="28"/>
          <w:szCs w:val="28"/>
        </w:rPr>
        <w:t>у</w:t>
      </w:r>
      <w:r w:rsidR="00327E49">
        <w:rPr>
          <w:sz w:val="28"/>
          <w:szCs w:val="28"/>
        </w:rPr>
        <w:t xml:space="preserve"> </w:t>
      </w:r>
      <w:r w:rsidR="00285CA6">
        <w:rPr>
          <w:sz w:val="28"/>
          <w:szCs w:val="28"/>
        </w:rPr>
        <w:t xml:space="preserve">необходимо </w:t>
      </w:r>
      <w:r w:rsidR="00327E49">
        <w:rPr>
          <w:sz w:val="28"/>
          <w:szCs w:val="28"/>
        </w:rPr>
        <w:t>предприн</w:t>
      </w:r>
      <w:r w:rsidR="00285CA6">
        <w:rPr>
          <w:sz w:val="28"/>
          <w:szCs w:val="28"/>
        </w:rPr>
        <w:t>ять</w:t>
      </w:r>
      <w:r w:rsidR="00327E49">
        <w:rPr>
          <w:sz w:val="28"/>
          <w:szCs w:val="28"/>
        </w:rPr>
        <w:t xml:space="preserve"> все необходимые меры по повышению эффективности использования земельных ресурсов, управлению муниципальным имуществом и </w:t>
      </w:r>
      <w:r w:rsidR="009A421B">
        <w:rPr>
          <w:sz w:val="28"/>
          <w:szCs w:val="28"/>
        </w:rPr>
        <w:t>увеличению неналоговых</w:t>
      </w:r>
      <w:r w:rsidR="00327E49">
        <w:rPr>
          <w:sz w:val="28"/>
          <w:szCs w:val="28"/>
        </w:rPr>
        <w:t xml:space="preserve"> доход</w:t>
      </w:r>
      <w:r w:rsidR="009A421B">
        <w:rPr>
          <w:sz w:val="28"/>
          <w:szCs w:val="28"/>
        </w:rPr>
        <w:t xml:space="preserve">ов </w:t>
      </w:r>
      <w:r w:rsidR="00327E49">
        <w:rPr>
          <w:sz w:val="28"/>
          <w:szCs w:val="28"/>
        </w:rPr>
        <w:t>бюджета.</w:t>
      </w:r>
    </w:p>
    <w:p w:rsidR="00AC3D81" w:rsidRDefault="009A421B" w:rsidP="00CC4074">
      <w:pPr>
        <w:ind w:firstLine="709"/>
        <w:jc w:val="both"/>
        <w:rPr>
          <w:sz w:val="28"/>
          <w:szCs w:val="28"/>
        </w:rPr>
      </w:pPr>
      <w:r>
        <w:rPr>
          <w:sz w:val="28"/>
          <w:szCs w:val="28"/>
        </w:rPr>
        <w:t>С этой точки зрения основными задачами Комитета на 2017 год являются:</w:t>
      </w:r>
    </w:p>
    <w:p w:rsidR="006E6975" w:rsidRDefault="00D96F9D" w:rsidP="001D53D0">
      <w:pPr>
        <w:ind w:firstLine="709"/>
        <w:jc w:val="both"/>
        <w:rPr>
          <w:sz w:val="28"/>
          <w:szCs w:val="28"/>
        </w:rPr>
      </w:pPr>
      <w:proofErr w:type="gramStart"/>
      <w:r>
        <w:rPr>
          <w:sz w:val="28"/>
          <w:szCs w:val="28"/>
        </w:rPr>
        <w:t xml:space="preserve">1) </w:t>
      </w:r>
      <w:r w:rsidR="006E6975">
        <w:rPr>
          <w:sz w:val="28"/>
          <w:szCs w:val="28"/>
        </w:rPr>
        <w:t>организация постепенного перехода</w:t>
      </w:r>
      <w:r w:rsidR="00285CA6">
        <w:rPr>
          <w:sz w:val="28"/>
          <w:szCs w:val="28"/>
        </w:rPr>
        <w:t xml:space="preserve"> к расчетам арендных платежей по договорам аренды земельных участков и имущества</w:t>
      </w:r>
      <w:r w:rsidR="006E6975">
        <w:rPr>
          <w:sz w:val="28"/>
          <w:szCs w:val="28"/>
        </w:rPr>
        <w:t xml:space="preserve"> </w:t>
      </w:r>
      <w:r w:rsidR="001D53D0">
        <w:rPr>
          <w:sz w:val="28"/>
          <w:szCs w:val="28"/>
        </w:rPr>
        <w:br/>
      </w:r>
      <w:r w:rsidR="00285CA6">
        <w:rPr>
          <w:sz w:val="28"/>
          <w:szCs w:val="28"/>
        </w:rPr>
        <w:t>с поквартальных расчетных периодов на ежемесячные, что позволит обеспечить в будущем сбалансированность неналоговых доходов бюджета;</w:t>
      </w:r>
      <w:proofErr w:type="gramEnd"/>
    </w:p>
    <w:p w:rsidR="009A421B" w:rsidRDefault="00D96F9D" w:rsidP="00CC4074">
      <w:pPr>
        <w:ind w:firstLine="709"/>
        <w:jc w:val="both"/>
        <w:rPr>
          <w:sz w:val="28"/>
          <w:szCs w:val="28"/>
        </w:rPr>
      </w:pPr>
      <w:r>
        <w:rPr>
          <w:sz w:val="28"/>
          <w:szCs w:val="28"/>
        </w:rPr>
        <w:t>2)</w:t>
      </w:r>
      <w:r w:rsidR="009A421B">
        <w:rPr>
          <w:sz w:val="28"/>
          <w:szCs w:val="28"/>
        </w:rPr>
        <w:t xml:space="preserve"> проведение сплошной инвентаризации земельных участков, вовлечение в хозяйственный оборот неиспользуемых земельных участков, выявление земельных участков используемых не по целевому назначению;</w:t>
      </w:r>
    </w:p>
    <w:p w:rsidR="009A421B" w:rsidRPr="00285CA6" w:rsidRDefault="00D96F9D" w:rsidP="00CC4074">
      <w:pPr>
        <w:ind w:firstLine="709"/>
        <w:jc w:val="both"/>
        <w:rPr>
          <w:sz w:val="28"/>
          <w:szCs w:val="28"/>
        </w:rPr>
      </w:pPr>
      <w:r>
        <w:rPr>
          <w:sz w:val="28"/>
          <w:szCs w:val="28"/>
        </w:rPr>
        <w:t>3)</w:t>
      </w:r>
      <w:r w:rsidR="009A421B">
        <w:rPr>
          <w:sz w:val="28"/>
          <w:szCs w:val="28"/>
        </w:rPr>
        <w:t xml:space="preserve"> усиление </w:t>
      </w:r>
      <w:proofErr w:type="spellStart"/>
      <w:r w:rsidR="009A421B">
        <w:rPr>
          <w:sz w:val="28"/>
          <w:szCs w:val="28"/>
        </w:rPr>
        <w:t>претензионно-исковой</w:t>
      </w:r>
      <w:proofErr w:type="spellEnd"/>
      <w:r w:rsidR="009A421B">
        <w:rPr>
          <w:sz w:val="28"/>
          <w:szCs w:val="28"/>
        </w:rPr>
        <w:t xml:space="preserve"> работы по взысканию задолженности по арендной плате за земельные участки и муниципальное имущество</w:t>
      </w:r>
      <w:r w:rsidR="00AC3D81">
        <w:rPr>
          <w:sz w:val="28"/>
          <w:szCs w:val="28"/>
        </w:rPr>
        <w:t>, особенно в части задолженности 2014 и 2015 г</w:t>
      </w:r>
      <w:r w:rsidR="001D53D0">
        <w:rPr>
          <w:sz w:val="28"/>
          <w:szCs w:val="28"/>
        </w:rPr>
        <w:t>одов,</w:t>
      </w:r>
      <w:r w:rsidR="009A421B">
        <w:rPr>
          <w:sz w:val="28"/>
          <w:szCs w:val="28"/>
        </w:rPr>
        <w:t xml:space="preserve"> а также возврату земельных участков в связи с систематической неуплатой арендной платы;</w:t>
      </w:r>
    </w:p>
    <w:p w:rsidR="00285CA6" w:rsidRDefault="00D96F9D" w:rsidP="00CC4074">
      <w:pPr>
        <w:ind w:firstLine="709"/>
        <w:jc w:val="both"/>
        <w:rPr>
          <w:sz w:val="28"/>
          <w:szCs w:val="28"/>
          <w:shd w:val="clear" w:color="auto" w:fill="FFFFFF"/>
        </w:rPr>
      </w:pPr>
      <w:r>
        <w:rPr>
          <w:sz w:val="28"/>
          <w:szCs w:val="28"/>
          <w:shd w:val="clear" w:color="auto" w:fill="FFFFFF"/>
        </w:rPr>
        <w:t>4)</w:t>
      </w:r>
      <w:r w:rsidR="00AC3D81">
        <w:rPr>
          <w:sz w:val="28"/>
          <w:szCs w:val="28"/>
          <w:shd w:val="clear" w:color="auto" w:fill="FFFFFF"/>
        </w:rPr>
        <w:t xml:space="preserve"> дове</w:t>
      </w:r>
      <w:r w:rsidR="00285CA6">
        <w:rPr>
          <w:sz w:val="28"/>
          <w:szCs w:val="28"/>
          <w:shd w:val="clear" w:color="auto" w:fill="FFFFFF"/>
        </w:rPr>
        <w:t>дение</w:t>
      </w:r>
      <w:r w:rsidR="00AC3D81">
        <w:rPr>
          <w:sz w:val="28"/>
          <w:szCs w:val="28"/>
          <w:shd w:val="clear" w:color="auto" w:fill="FFFFFF"/>
        </w:rPr>
        <w:t xml:space="preserve"> до 100</w:t>
      </w:r>
      <w:r w:rsidR="001D53D0">
        <w:rPr>
          <w:sz w:val="28"/>
          <w:szCs w:val="28"/>
          <w:shd w:val="clear" w:color="auto" w:fill="FFFFFF"/>
        </w:rPr>
        <w:t xml:space="preserve">,0 </w:t>
      </w:r>
      <w:r w:rsidR="00AC3D81">
        <w:rPr>
          <w:sz w:val="28"/>
          <w:szCs w:val="28"/>
          <w:shd w:val="clear" w:color="auto" w:fill="FFFFFF"/>
        </w:rPr>
        <w:t>% количеств</w:t>
      </w:r>
      <w:r w:rsidR="00285CA6">
        <w:rPr>
          <w:sz w:val="28"/>
          <w:szCs w:val="28"/>
          <w:shd w:val="clear" w:color="auto" w:fill="FFFFFF"/>
        </w:rPr>
        <w:t>а</w:t>
      </w:r>
      <w:r w:rsidR="00AC3D81">
        <w:rPr>
          <w:sz w:val="28"/>
          <w:szCs w:val="28"/>
          <w:shd w:val="clear" w:color="auto" w:fill="FFFFFF"/>
        </w:rPr>
        <w:t xml:space="preserve"> сделок, направляемых </w:t>
      </w:r>
      <w:r w:rsidR="001D53D0">
        <w:rPr>
          <w:sz w:val="28"/>
          <w:szCs w:val="28"/>
          <w:shd w:val="clear" w:color="auto" w:fill="FFFFFF"/>
        </w:rPr>
        <w:br/>
      </w:r>
      <w:r w:rsidR="00AC3D81">
        <w:rPr>
          <w:sz w:val="28"/>
          <w:szCs w:val="28"/>
          <w:shd w:val="clear" w:color="auto" w:fill="FFFFFF"/>
        </w:rPr>
        <w:t>на регистрацию посредством подачи документов в Многофункциональный центр</w:t>
      </w:r>
      <w:r w:rsidR="001D53D0">
        <w:rPr>
          <w:sz w:val="28"/>
          <w:szCs w:val="28"/>
          <w:shd w:val="clear" w:color="auto" w:fill="FFFFFF"/>
        </w:rPr>
        <w:t>,</w:t>
      </w:r>
      <w:r w:rsidR="00AC3D81">
        <w:rPr>
          <w:sz w:val="28"/>
          <w:szCs w:val="28"/>
          <w:shd w:val="clear" w:color="auto" w:fill="FFFFFF"/>
        </w:rPr>
        <w:t xml:space="preserve"> и до 80</w:t>
      </w:r>
      <w:r w:rsidR="001D53D0">
        <w:rPr>
          <w:sz w:val="28"/>
          <w:szCs w:val="28"/>
          <w:shd w:val="clear" w:color="auto" w:fill="FFFFFF"/>
        </w:rPr>
        <w:t xml:space="preserve">,0 </w:t>
      </w:r>
      <w:r w:rsidR="00AC3D81">
        <w:rPr>
          <w:sz w:val="28"/>
          <w:szCs w:val="28"/>
          <w:shd w:val="clear" w:color="auto" w:fill="FFFFFF"/>
        </w:rPr>
        <w:t>% количеств</w:t>
      </w:r>
      <w:r w:rsidR="00285CA6">
        <w:rPr>
          <w:sz w:val="28"/>
          <w:szCs w:val="28"/>
          <w:shd w:val="clear" w:color="auto" w:fill="FFFFFF"/>
        </w:rPr>
        <w:t>а</w:t>
      </w:r>
      <w:r w:rsidR="00AC3D81">
        <w:rPr>
          <w:sz w:val="28"/>
          <w:szCs w:val="28"/>
          <w:shd w:val="clear" w:color="auto" w:fill="FFFFFF"/>
        </w:rPr>
        <w:t xml:space="preserve"> сделок, направляемых на регистрацию </w:t>
      </w:r>
      <w:r w:rsidR="001D53D0">
        <w:rPr>
          <w:sz w:val="28"/>
          <w:szCs w:val="28"/>
          <w:shd w:val="clear" w:color="auto" w:fill="FFFFFF"/>
        </w:rPr>
        <w:br/>
      </w:r>
      <w:r w:rsidR="00AC3D81">
        <w:rPr>
          <w:sz w:val="28"/>
          <w:szCs w:val="28"/>
          <w:shd w:val="clear" w:color="auto" w:fill="FFFFFF"/>
        </w:rPr>
        <w:t>в электронной фор</w:t>
      </w:r>
      <w:r w:rsidR="00285CA6">
        <w:rPr>
          <w:sz w:val="28"/>
          <w:szCs w:val="28"/>
          <w:shd w:val="clear" w:color="auto" w:fill="FFFFFF"/>
        </w:rPr>
        <w:t xml:space="preserve">ме через Управление </w:t>
      </w:r>
      <w:proofErr w:type="spellStart"/>
      <w:r w:rsidR="00285CA6">
        <w:rPr>
          <w:sz w:val="28"/>
          <w:szCs w:val="28"/>
          <w:shd w:val="clear" w:color="auto" w:fill="FFFFFF"/>
        </w:rPr>
        <w:t>Росреестра</w:t>
      </w:r>
      <w:proofErr w:type="spellEnd"/>
      <w:r w:rsidR="00285CA6">
        <w:rPr>
          <w:sz w:val="28"/>
          <w:szCs w:val="28"/>
          <w:shd w:val="clear" w:color="auto" w:fill="FFFFFF"/>
        </w:rPr>
        <w:t>;</w:t>
      </w:r>
    </w:p>
    <w:p w:rsidR="00A05F17" w:rsidRDefault="00D96F9D" w:rsidP="00CC4074">
      <w:pPr>
        <w:ind w:firstLine="709"/>
        <w:jc w:val="both"/>
        <w:rPr>
          <w:sz w:val="28"/>
          <w:szCs w:val="28"/>
          <w:shd w:val="clear" w:color="auto" w:fill="FFFFFF"/>
        </w:rPr>
      </w:pPr>
      <w:r>
        <w:rPr>
          <w:sz w:val="28"/>
          <w:szCs w:val="28"/>
        </w:rPr>
        <w:t>5)</w:t>
      </w:r>
      <w:r w:rsidR="00285CA6">
        <w:rPr>
          <w:sz w:val="28"/>
          <w:szCs w:val="28"/>
        </w:rPr>
        <w:t xml:space="preserve"> ускорение работы по </w:t>
      </w:r>
      <w:r w:rsidR="00285CA6" w:rsidRPr="00843C7B">
        <w:rPr>
          <w:sz w:val="28"/>
          <w:szCs w:val="28"/>
        </w:rPr>
        <w:t>обеспечени</w:t>
      </w:r>
      <w:r w:rsidR="00285CA6">
        <w:rPr>
          <w:sz w:val="28"/>
          <w:szCs w:val="28"/>
        </w:rPr>
        <w:t>ю</w:t>
      </w:r>
      <w:r w:rsidR="00285CA6" w:rsidRPr="00843C7B">
        <w:rPr>
          <w:sz w:val="28"/>
          <w:szCs w:val="28"/>
        </w:rPr>
        <w:t xml:space="preserve"> земельными участками </w:t>
      </w:r>
      <w:r w:rsidR="00285CA6">
        <w:rPr>
          <w:sz w:val="28"/>
          <w:szCs w:val="28"/>
        </w:rPr>
        <w:t xml:space="preserve">льготной </w:t>
      </w:r>
      <w:r w:rsidR="00285CA6" w:rsidRPr="00843C7B">
        <w:rPr>
          <w:sz w:val="28"/>
          <w:szCs w:val="28"/>
        </w:rPr>
        <w:t>категорий граждан</w:t>
      </w:r>
      <w:r w:rsidR="00285CA6">
        <w:rPr>
          <w:sz w:val="28"/>
          <w:szCs w:val="28"/>
        </w:rPr>
        <w:t xml:space="preserve"> в границах </w:t>
      </w:r>
      <w:r w:rsidR="00285CA6">
        <w:rPr>
          <w:sz w:val="28"/>
          <w:szCs w:val="28"/>
          <w:shd w:val="clear" w:color="auto" w:fill="FFFFFF"/>
        </w:rPr>
        <w:t xml:space="preserve">территории </w:t>
      </w:r>
      <w:proofErr w:type="spellStart"/>
      <w:r w:rsidR="00285CA6" w:rsidRPr="00843C7B">
        <w:rPr>
          <w:sz w:val="28"/>
          <w:szCs w:val="28"/>
          <w:shd w:val="clear" w:color="auto" w:fill="FFFFFF"/>
        </w:rPr>
        <w:t>Краснокамского</w:t>
      </w:r>
      <w:proofErr w:type="spellEnd"/>
      <w:r w:rsidR="00285CA6">
        <w:rPr>
          <w:sz w:val="28"/>
          <w:szCs w:val="28"/>
          <w:shd w:val="clear" w:color="auto" w:fill="FFFFFF"/>
        </w:rPr>
        <w:t xml:space="preserve"> района</w:t>
      </w:r>
      <w:r w:rsidR="00285CA6">
        <w:rPr>
          <w:sz w:val="28"/>
          <w:szCs w:val="28"/>
        </w:rPr>
        <w:t xml:space="preserve"> или посредством изменения границ </w:t>
      </w:r>
      <w:r w:rsidR="001D53D0">
        <w:rPr>
          <w:sz w:val="28"/>
          <w:szCs w:val="28"/>
          <w:shd w:val="clear" w:color="auto" w:fill="FFFFFF"/>
        </w:rPr>
        <w:t>городского округа</w:t>
      </w:r>
      <w:r w:rsidR="00285CA6">
        <w:rPr>
          <w:sz w:val="28"/>
          <w:szCs w:val="28"/>
          <w:shd w:val="clear" w:color="auto" w:fill="FFFFFF"/>
        </w:rPr>
        <w:t>;</w:t>
      </w:r>
    </w:p>
    <w:p w:rsidR="00285CA6" w:rsidRDefault="00D96F9D" w:rsidP="00CC4074">
      <w:pPr>
        <w:ind w:firstLine="709"/>
        <w:jc w:val="both"/>
        <w:rPr>
          <w:sz w:val="28"/>
          <w:szCs w:val="28"/>
          <w:shd w:val="clear" w:color="auto" w:fill="FFFFFF"/>
        </w:rPr>
      </w:pPr>
      <w:r>
        <w:rPr>
          <w:sz w:val="28"/>
          <w:szCs w:val="28"/>
          <w:shd w:val="clear" w:color="auto" w:fill="FFFFFF"/>
        </w:rPr>
        <w:lastRenderedPageBreak/>
        <w:t>6)</w:t>
      </w:r>
      <w:r w:rsidR="00285CA6">
        <w:rPr>
          <w:sz w:val="28"/>
          <w:szCs w:val="28"/>
          <w:shd w:val="clear" w:color="auto" w:fill="FFFFFF"/>
        </w:rPr>
        <w:t xml:space="preserve"> изменение порядка согласования капитального ремонта нежилых помещений и зачета его стоимости в счет арендных платежей в целях сохранения надлежаще</w:t>
      </w:r>
      <w:r w:rsidR="00020F65">
        <w:rPr>
          <w:sz w:val="28"/>
          <w:szCs w:val="28"/>
          <w:shd w:val="clear" w:color="auto" w:fill="FFFFFF"/>
        </w:rPr>
        <w:t>го</w:t>
      </w:r>
      <w:r w:rsidR="00285CA6">
        <w:rPr>
          <w:sz w:val="28"/>
          <w:szCs w:val="28"/>
          <w:shd w:val="clear" w:color="auto" w:fill="FFFFFF"/>
        </w:rPr>
        <w:t xml:space="preserve"> состояни</w:t>
      </w:r>
      <w:r w:rsidR="00020F65">
        <w:rPr>
          <w:sz w:val="28"/>
          <w:szCs w:val="28"/>
          <w:shd w:val="clear" w:color="auto" w:fill="FFFFFF"/>
        </w:rPr>
        <w:t>я и коммерческой привлекательности объекто</w:t>
      </w:r>
      <w:r w:rsidR="00B04F77">
        <w:rPr>
          <w:sz w:val="28"/>
          <w:szCs w:val="28"/>
          <w:shd w:val="clear" w:color="auto" w:fill="FFFFFF"/>
        </w:rPr>
        <w:t xml:space="preserve">в муниципального нежилого фонда; </w:t>
      </w:r>
    </w:p>
    <w:p w:rsidR="00B04F77" w:rsidRPr="00285CA6" w:rsidRDefault="00D96F9D" w:rsidP="00CC4074">
      <w:pPr>
        <w:ind w:firstLine="709"/>
        <w:jc w:val="both"/>
        <w:rPr>
          <w:sz w:val="28"/>
          <w:szCs w:val="28"/>
          <w:shd w:val="clear" w:color="auto" w:fill="FFFFFF"/>
        </w:rPr>
      </w:pPr>
      <w:r>
        <w:rPr>
          <w:sz w:val="28"/>
          <w:szCs w:val="28"/>
          <w:shd w:val="clear" w:color="auto" w:fill="FFFFFF"/>
        </w:rPr>
        <w:t>7)</w:t>
      </w:r>
      <w:r w:rsidR="00B04F77">
        <w:rPr>
          <w:sz w:val="28"/>
          <w:szCs w:val="28"/>
          <w:shd w:val="clear" w:color="auto" w:fill="FFFFFF"/>
        </w:rPr>
        <w:t xml:space="preserve"> обеспечение прозрачности и уровня информированности потенциальных арендаторов о наличии свободных к аренде площадей </w:t>
      </w:r>
      <w:r w:rsidR="001D53D0">
        <w:rPr>
          <w:sz w:val="28"/>
          <w:szCs w:val="28"/>
          <w:shd w:val="clear" w:color="auto" w:fill="FFFFFF"/>
        </w:rPr>
        <w:br/>
      </w:r>
      <w:r w:rsidR="00B04F77">
        <w:rPr>
          <w:sz w:val="28"/>
          <w:szCs w:val="28"/>
          <w:shd w:val="clear" w:color="auto" w:fill="FFFFFF"/>
        </w:rPr>
        <w:t>с указанием максимально возможного их целевого использования, что позволит вовлечь в хозяйственный оборот незадействованные площади.</w:t>
      </w:r>
    </w:p>
    <w:p w:rsidR="001D53D0" w:rsidRDefault="001D53D0" w:rsidP="001D53D0">
      <w:pPr>
        <w:jc w:val="both"/>
        <w:rPr>
          <w:sz w:val="28"/>
          <w:szCs w:val="28"/>
        </w:rPr>
      </w:pPr>
    </w:p>
    <w:p w:rsidR="001D53D0" w:rsidRDefault="001D53D0" w:rsidP="001D53D0">
      <w:pPr>
        <w:jc w:val="both"/>
        <w:rPr>
          <w:sz w:val="28"/>
          <w:szCs w:val="28"/>
        </w:rPr>
      </w:pPr>
    </w:p>
    <w:p w:rsidR="001D53D0" w:rsidRDefault="001D53D0" w:rsidP="001D53D0">
      <w:pPr>
        <w:jc w:val="both"/>
        <w:rPr>
          <w:sz w:val="28"/>
          <w:szCs w:val="28"/>
        </w:rPr>
      </w:pPr>
    </w:p>
    <w:p w:rsidR="001D53D0" w:rsidRDefault="001D53D0" w:rsidP="001D53D0">
      <w:pPr>
        <w:jc w:val="both"/>
        <w:rPr>
          <w:sz w:val="28"/>
          <w:szCs w:val="28"/>
        </w:rPr>
      </w:pPr>
      <w:r>
        <w:rPr>
          <w:sz w:val="28"/>
          <w:szCs w:val="28"/>
        </w:rPr>
        <w:t xml:space="preserve">Председатель комитета по управлению </w:t>
      </w:r>
    </w:p>
    <w:p w:rsidR="001D53D0" w:rsidRDefault="001D53D0" w:rsidP="001D53D0">
      <w:pPr>
        <w:jc w:val="both"/>
        <w:rPr>
          <w:sz w:val="28"/>
          <w:szCs w:val="28"/>
        </w:rPr>
      </w:pPr>
      <w:r>
        <w:rPr>
          <w:sz w:val="28"/>
          <w:szCs w:val="28"/>
        </w:rPr>
        <w:t xml:space="preserve">собственностью Министерства </w:t>
      </w:r>
      <w:proofErr w:type="gramStart"/>
      <w:r>
        <w:rPr>
          <w:sz w:val="28"/>
          <w:szCs w:val="28"/>
        </w:rPr>
        <w:t>земельных</w:t>
      </w:r>
      <w:proofErr w:type="gramEnd"/>
      <w:r>
        <w:rPr>
          <w:sz w:val="28"/>
          <w:szCs w:val="28"/>
        </w:rPr>
        <w:t xml:space="preserve"> </w:t>
      </w:r>
    </w:p>
    <w:p w:rsidR="001D53D0" w:rsidRDefault="001D53D0" w:rsidP="001D53D0">
      <w:pPr>
        <w:jc w:val="both"/>
        <w:rPr>
          <w:sz w:val="28"/>
          <w:szCs w:val="28"/>
        </w:rPr>
      </w:pPr>
      <w:r>
        <w:rPr>
          <w:sz w:val="28"/>
          <w:szCs w:val="28"/>
        </w:rPr>
        <w:t xml:space="preserve">и имущественных отношений </w:t>
      </w:r>
    </w:p>
    <w:p w:rsidR="001D53D0" w:rsidRDefault="001D53D0" w:rsidP="001D53D0">
      <w:pPr>
        <w:jc w:val="both"/>
        <w:rPr>
          <w:sz w:val="28"/>
          <w:szCs w:val="28"/>
        </w:rPr>
      </w:pPr>
      <w:r>
        <w:rPr>
          <w:sz w:val="28"/>
          <w:szCs w:val="28"/>
        </w:rPr>
        <w:t xml:space="preserve">Республики Башкортостан </w:t>
      </w:r>
    </w:p>
    <w:p w:rsidR="001D53D0" w:rsidRPr="00CD6C42" w:rsidRDefault="001D53D0" w:rsidP="001D53D0">
      <w:pPr>
        <w:jc w:val="both"/>
        <w:rPr>
          <w:sz w:val="28"/>
          <w:szCs w:val="28"/>
        </w:rPr>
      </w:pPr>
      <w:r>
        <w:rPr>
          <w:sz w:val="28"/>
          <w:szCs w:val="28"/>
        </w:rPr>
        <w:t xml:space="preserve">по городу </w:t>
      </w:r>
      <w:proofErr w:type="spellStart"/>
      <w:r>
        <w:rPr>
          <w:sz w:val="28"/>
          <w:szCs w:val="28"/>
        </w:rPr>
        <w:t>Нефтекамску</w:t>
      </w:r>
      <w:proofErr w:type="spellEnd"/>
      <w:r>
        <w:rPr>
          <w:sz w:val="28"/>
          <w:szCs w:val="28"/>
        </w:rPr>
        <w:t xml:space="preserve">                                                                   Р.А. </w:t>
      </w:r>
      <w:proofErr w:type="spellStart"/>
      <w:r>
        <w:rPr>
          <w:sz w:val="28"/>
          <w:szCs w:val="28"/>
        </w:rPr>
        <w:t>Уразаев</w:t>
      </w:r>
      <w:proofErr w:type="spellEnd"/>
    </w:p>
    <w:p w:rsidR="001D53D0" w:rsidRDefault="001D53D0" w:rsidP="001D53D0"/>
    <w:sectPr w:rsidR="001D53D0" w:rsidSect="00CC4074">
      <w:headerReference w:type="default" r:id="rId6"/>
      <w:pgSz w:w="11906" w:h="16838"/>
      <w:pgMar w:top="1134" w:right="851" w:bottom="85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3FB" w:rsidRDefault="003303FB" w:rsidP="00CC4074">
      <w:r>
        <w:separator/>
      </w:r>
    </w:p>
  </w:endnote>
  <w:endnote w:type="continuationSeparator" w:id="0">
    <w:p w:rsidR="003303FB" w:rsidRDefault="003303FB" w:rsidP="00CC4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3FB" w:rsidRDefault="003303FB" w:rsidP="00CC4074">
      <w:r>
        <w:separator/>
      </w:r>
    </w:p>
  </w:footnote>
  <w:footnote w:type="continuationSeparator" w:id="0">
    <w:p w:rsidR="003303FB" w:rsidRDefault="003303FB" w:rsidP="00CC4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74" w:rsidRPr="00CC4074" w:rsidRDefault="005C0FBB" w:rsidP="00CC4074">
    <w:pPr>
      <w:pStyle w:val="aa"/>
      <w:jc w:val="center"/>
      <w:rPr>
        <w:sz w:val="24"/>
        <w:szCs w:val="24"/>
      </w:rPr>
    </w:pPr>
    <w:r w:rsidRPr="00CC4074">
      <w:rPr>
        <w:sz w:val="24"/>
        <w:szCs w:val="24"/>
      </w:rPr>
      <w:fldChar w:fldCharType="begin"/>
    </w:r>
    <w:r w:rsidR="00CC4074" w:rsidRPr="00CC4074">
      <w:rPr>
        <w:sz w:val="24"/>
        <w:szCs w:val="24"/>
      </w:rPr>
      <w:instrText xml:space="preserve"> PAGE   \* MERGEFORMAT </w:instrText>
    </w:r>
    <w:r w:rsidRPr="00CC4074">
      <w:rPr>
        <w:sz w:val="24"/>
        <w:szCs w:val="24"/>
      </w:rPr>
      <w:fldChar w:fldCharType="separate"/>
    </w:r>
    <w:r w:rsidR="006F7402">
      <w:rPr>
        <w:noProof/>
        <w:sz w:val="24"/>
        <w:szCs w:val="24"/>
      </w:rPr>
      <w:t>2</w:t>
    </w:r>
    <w:r w:rsidRPr="00CC4074">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BDF"/>
    <w:rsid w:val="00020F65"/>
    <w:rsid w:val="0003398E"/>
    <w:rsid w:val="0009598D"/>
    <w:rsid w:val="000D0DA1"/>
    <w:rsid w:val="000D4824"/>
    <w:rsid w:val="001179B5"/>
    <w:rsid w:val="00124EFC"/>
    <w:rsid w:val="00181C72"/>
    <w:rsid w:val="001D53D0"/>
    <w:rsid w:val="002024AE"/>
    <w:rsid w:val="002267E1"/>
    <w:rsid w:val="00232426"/>
    <w:rsid w:val="002772F5"/>
    <w:rsid w:val="00281250"/>
    <w:rsid w:val="00285CA6"/>
    <w:rsid w:val="002A7BDF"/>
    <w:rsid w:val="002F7C50"/>
    <w:rsid w:val="00305942"/>
    <w:rsid w:val="0032418A"/>
    <w:rsid w:val="00327E49"/>
    <w:rsid w:val="003303FB"/>
    <w:rsid w:val="00335E52"/>
    <w:rsid w:val="0034593C"/>
    <w:rsid w:val="00347941"/>
    <w:rsid w:val="00387E49"/>
    <w:rsid w:val="003916C7"/>
    <w:rsid w:val="003D3573"/>
    <w:rsid w:val="004259F4"/>
    <w:rsid w:val="00441971"/>
    <w:rsid w:val="0049579E"/>
    <w:rsid w:val="004973C7"/>
    <w:rsid w:val="00497403"/>
    <w:rsid w:val="004B2336"/>
    <w:rsid w:val="00533B71"/>
    <w:rsid w:val="00535AA1"/>
    <w:rsid w:val="00581926"/>
    <w:rsid w:val="0059381F"/>
    <w:rsid w:val="005C0FBB"/>
    <w:rsid w:val="005C605D"/>
    <w:rsid w:val="005E26D8"/>
    <w:rsid w:val="006373AD"/>
    <w:rsid w:val="00674606"/>
    <w:rsid w:val="00686D41"/>
    <w:rsid w:val="00695C97"/>
    <w:rsid w:val="006A10AC"/>
    <w:rsid w:val="006A7BAF"/>
    <w:rsid w:val="006B1E75"/>
    <w:rsid w:val="006C638A"/>
    <w:rsid w:val="006E6975"/>
    <w:rsid w:val="006E6B47"/>
    <w:rsid w:val="006F5554"/>
    <w:rsid w:val="006F7402"/>
    <w:rsid w:val="00706584"/>
    <w:rsid w:val="00757B2A"/>
    <w:rsid w:val="007D5AE9"/>
    <w:rsid w:val="007F7C00"/>
    <w:rsid w:val="00843C7B"/>
    <w:rsid w:val="00843F70"/>
    <w:rsid w:val="00876E9C"/>
    <w:rsid w:val="008925CD"/>
    <w:rsid w:val="008A397D"/>
    <w:rsid w:val="008B4D56"/>
    <w:rsid w:val="008E2EEF"/>
    <w:rsid w:val="008E4A84"/>
    <w:rsid w:val="008F24EE"/>
    <w:rsid w:val="00943F92"/>
    <w:rsid w:val="00963294"/>
    <w:rsid w:val="009A421B"/>
    <w:rsid w:val="009D2308"/>
    <w:rsid w:val="009E0468"/>
    <w:rsid w:val="00A05F17"/>
    <w:rsid w:val="00A2084A"/>
    <w:rsid w:val="00A229A3"/>
    <w:rsid w:val="00A952CF"/>
    <w:rsid w:val="00AB0366"/>
    <w:rsid w:val="00AC0965"/>
    <w:rsid w:val="00AC3D81"/>
    <w:rsid w:val="00B04F77"/>
    <w:rsid w:val="00B204F6"/>
    <w:rsid w:val="00B222A3"/>
    <w:rsid w:val="00B348D5"/>
    <w:rsid w:val="00B45B24"/>
    <w:rsid w:val="00B76D1E"/>
    <w:rsid w:val="00B82E26"/>
    <w:rsid w:val="00B8724B"/>
    <w:rsid w:val="00BF0A38"/>
    <w:rsid w:val="00C06741"/>
    <w:rsid w:val="00CA6CCA"/>
    <w:rsid w:val="00CB2089"/>
    <w:rsid w:val="00CB7CEA"/>
    <w:rsid w:val="00CC1322"/>
    <w:rsid w:val="00CC4074"/>
    <w:rsid w:val="00CF4D0F"/>
    <w:rsid w:val="00D15A17"/>
    <w:rsid w:val="00D6429D"/>
    <w:rsid w:val="00D96F9D"/>
    <w:rsid w:val="00DB1ED5"/>
    <w:rsid w:val="00DD389B"/>
    <w:rsid w:val="00DF26BE"/>
    <w:rsid w:val="00E06E11"/>
    <w:rsid w:val="00E071D6"/>
    <w:rsid w:val="00E15104"/>
    <w:rsid w:val="00E43753"/>
    <w:rsid w:val="00E876E0"/>
    <w:rsid w:val="00EF335C"/>
    <w:rsid w:val="00F10C15"/>
    <w:rsid w:val="00F10FD8"/>
    <w:rsid w:val="00F20D1F"/>
    <w:rsid w:val="00F32C6E"/>
    <w:rsid w:val="00F4026F"/>
    <w:rsid w:val="00F569AF"/>
    <w:rsid w:val="00F92E57"/>
    <w:rsid w:val="00FC1E2B"/>
    <w:rsid w:val="00FC3069"/>
    <w:rsid w:val="00FE3D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7B"/>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C3069"/>
    <w:rPr>
      <w:rFonts w:ascii="Tahoma" w:hAnsi="Tahoma" w:cs="Tahoma"/>
      <w:sz w:val="16"/>
      <w:szCs w:val="16"/>
    </w:rPr>
  </w:style>
  <w:style w:type="character" w:customStyle="1" w:styleId="a4">
    <w:name w:val="Текст выноски Знак"/>
    <w:basedOn w:val="a0"/>
    <w:link w:val="a3"/>
    <w:uiPriority w:val="99"/>
    <w:semiHidden/>
    <w:locked/>
    <w:rsid w:val="00FC3069"/>
    <w:rPr>
      <w:rFonts w:ascii="Tahoma" w:hAnsi="Tahoma" w:cs="Tahoma"/>
      <w:sz w:val="16"/>
      <w:szCs w:val="16"/>
      <w:lang w:eastAsia="ru-RU"/>
    </w:rPr>
  </w:style>
  <w:style w:type="paragraph" w:styleId="a5">
    <w:name w:val="Title"/>
    <w:basedOn w:val="a"/>
    <w:link w:val="a6"/>
    <w:uiPriority w:val="99"/>
    <w:qFormat/>
    <w:rsid w:val="00943F92"/>
    <w:pPr>
      <w:jc w:val="center"/>
    </w:pPr>
    <w:rPr>
      <w:b/>
      <w:bCs/>
      <w:sz w:val="24"/>
      <w:szCs w:val="24"/>
    </w:rPr>
  </w:style>
  <w:style w:type="character" w:customStyle="1" w:styleId="a6">
    <w:name w:val="Название Знак"/>
    <w:basedOn w:val="a0"/>
    <w:link w:val="a5"/>
    <w:uiPriority w:val="99"/>
    <w:locked/>
    <w:rsid w:val="00943F92"/>
    <w:rPr>
      <w:rFonts w:ascii="Times New Roman" w:hAnsi="Times New Roman" w:cs="Times New Roman"/>
      <w:b/>
      <w:bCs/>
      <w:sz w:val="24"/>
      <w:szCs w:val="24"/>
      <w:lang w:eastAsia="ru-RU"/>
    </w:rPr>
  </w:style>
  <w:style w:type="paragraph" w:styleId="a7">
    <w:name w:val="Normal (Web)"/>
    <w:basedOn w:val="a"/>
    <w:uiPriority w:val="99"/>
    <w:semiHidden/>
    <w:rsid w:val="006F5554"/>
    <w:pPr>
      <w:spacing w:before="100" w:beforeAutospacing="1" w:after="100" w:afterAutospacing="1"/>
    </w:pPr>
    <w:rPr>
      <w:sz w:val="24"/>
      <w:szCs w:val="24"/>
    </w:rPr>
  </w:style>
  <w:style w:type="character" w:styleId="a8">
    <w:name w:val="Strong"/>
    <w:basedOn w:val="a0"/>
    <w:uiPriority w:val="99"/>
    <w:qFormat/>
    <w:rsid w:val="006F5554"/>
    <w:rPr>
      <w:rFonts w:cs="Times New Roman"/>
      <w:b/>
      <w:bCs/>
    </w:rPr>
  </w:style>
  <w:style w:type="paragraph" w:customStyle="1" w:styleId="a9">
    <w:name w:val="Знак Знак Знак Знак"/>
    <w:basedOn w:val="a"/>
    <w:uiPriority w:val="99"/>
    <w:rsid w:val="00CB7CEA"/>
    <w:pPr>
      <w:spacing w:before="100" w:beforeAutospacing="1" w:after="100" w:afterAutospacing="1"/>
    </w:pPr>
    <w:rPr>
      <w:rFonts w:ascii="Tahoma" w:eastAsia="Calibri" w:hAnsi="Tahoma" w:cs="Tahoma"/>
      <w:lang w:val="en-US" w:eastAsia="en-US"/>
    </w:rPr>
  </w:style>
  <w:style w:type="paragraph" w:styleId="aa">
    <w:name w:val="header"/>
    <w:basedOn w:val="a"/>
    <w:link w:val="ab"/>
    <w:uiPriority w:val="99"/>
    <w:unhideWhenUsed/>
    <w:rsid w:val="00CC4074"/>
    <w:pPr>
      <w:tabs>
        <w:tab w:val="center" w:pos="4677"/>
        <w:tab w:val="right" w:pos="9355"/>
      </w:tabs>
    </w:pPr>
  </w:style>
  <w:style w:type="character" w:customStyle="1" w:styleId="ab">
    <w:name w:val="Верхний колонтитул Знак"/>
    <w:basedOn w:val="a0"/>
    <w:link w:val="aa"/>
    <w:uiPriority w:val="99"/>
    <w:rsid w:val="00CC4074"/>
    <w:rPr>
      <w:rFonts w:ascii="Times New Roman" w:eastAsia="Times New Roman" w:hAnsi="Times New Roman"/>
      <w:sz w:val="20"/>
      <w:szCs w:val="20"/>
    </w:rPr>
  </w:style>
  <w:style w:type="paragraph" w:styleId="ac">
    <w:name w:val="footer"/>
    <w:basedOn w:val="a"/>
    <w:link w:val="ad"/>
    <w:uiPriority w:val="99"/>
    <w:semiHidden/>
    <w:unhideWhenUsed/>
    <w:rsid w:val="00CC4074"/>
    <w:pPr>
      <w:tabs>
        <w:tab w:val="center" w:pos="4677"/>
        <w:tab w:val="right" w:pos="9355"/>
      </w:tabs>
    </w:pPr>
  </w:style>
  <w:style w:type="character" w:customStyle="1" w:styleId="ad">
    <w:name w:val="Нижний колонтитул Знак"/>
    <w:basedOn w:val="a0"/>
    <w:link w:val="ac"/>
    <w:uiPriority w:val="99"/>
    <w:semiHidden/>
    <w:rsid w:val="00CC4074"/>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516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D3EB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6</Pages>
  <Words>1589</Words>
  <Characters>11603</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2017-03-01T13:31:00Z</cp:lastPrinted>
  <dcterms:created xsi:type="dcterms:W3CDTF">2016-02-25T08:05:00Z</dcterms:created>
  <dcterms:modified xsi:type="dcterms:W3CDTF">2017-03-20T12:37:00Z</dcterms:modified>
</cp:coreProperties>
</file>