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BC" w:rsidRPr="00183A5A" w:rsidRDefault="008C46BC" w:rsidP="008C46BC">
      <w:pPr>
        <w:jc w:val="center"/>
        <w:rPr>
          <w:b/>
          <w:bCs/>
          <w:sz w:val="28"/>
          <w:szCs w:val="28"/>
        </w:rPr>
      </w:pPr>
      <w:r>
        <w:rPr>
          <w:b/>
          <w:bCs/>
          <w:sz w:val="28"/>
          <w:szCs w:val="28"/>
        </w:rPr>
        <w:t>О Т Ч Е Т</w:t>
      </w:r>
    </w:p>
    <w:p w:rsidR="008C46BC" w:rsidRPr="00183A5A" w:rsidRDefault="00661E25" w:rsidP="008C46BC">
      <w:pPr>
        <w:jc w:val="center"/>
        <w:rPr>
          <w:b/>
          <w:bCs/>
          <w:sz w:val="28"/>
          <w:szCs w:val="28"/>
        </w:rPr>
      </w:pPr>
      <w:r>
        <w:rPr>
          <w:b/>
          <w:bCs/>
          <w:sz w:val="28"/>
          <w:szCs w:val="28"/>
        </w:rPr>
        <w:t>о</w:t>
      </w:r>
      <w:r w:rsidRPr="00661E25">
        <w:rPr>
          <w:b/>
          <w:bCs/>
          <w:sz w:val="28"/>
          <w:szCs w:val="28"/>
        </w:rPr>
        <w:t xml:space="preserve"> деятельности Межмуниципального отдела МВД России «Нефтекамский» в 2015 году</w:t>
      </w:r>
    </w:p>
    <w:p w:rsidR="008C46BC" w:rsidRPr="00183A5A" w:rsidRDefault="008C46BC" w:rsidP="008C46BC">
      <w:pPr>
        <w:jc w:val="center"/>
        <w:rPr>
          <w:b/>
          <w:sz w:val="28"/>
          <w:szCs w:val="28"/>
        </w:rPr>
      </w:pPr>
    </w:p>
    <w:p w:rsidR="008C46BC" w:rsidRPr="008C46BC" w:rsidRDefault="008C46BC" w:rsidP="008C46BC">
      <w:pPr>
        <w:jc w:val="center"/>
        <w:rPr>
          <w:b/>
          <w:sz w:val="28"/>
          <w:szCs w:val="28"/>
        </w:rPr>
      </w:pPr>
    </w:p>
    <w:p w:rsidR="008C46BC" w:rsidRPr="008C46BC" w:rsidRDefault="008C46BC" w:rsidP="00027DC6">
      <w:pPr>
        <w:pStyle w:val="a7"/>
        <w:numPr>
          <w:ilvl w:val="0"/>
          <w:numId w:val="1"/>
        </w:numPr>
        <w:ind w:left="0" w:firstLine="0"/>
        <w:jc w:val="center"/>
        <w:rPr>
          <w:b/>
          <w:szCs w:val="28"/>
        </w:rPr>
      </w:pPr>
      <w:r w:rsidRPr="008C46BC">
        <w:rPr>
          <w:b/>
          <w:szCs w:val="28"/>
        </w:rPr>
        <w:t xml:space="preserve">Характеристика криминальной обстановки на территории </w:t>
      </w:r>
      <w:r w:rsidR="00027DC6">
        <w:rPr>
          <w:b/>
          <w:szCs w:val="28"/>
        </w:rPr>
        <w:t xml:space="preserve">городского округа город Нефтекамск Республики Башкортостан </w:t>
      </w:r>
    </w:p>
    <w:p w:rsidR="008C46BC" w:rsidRPr="008C46BC" w:rsidRDefault="008C46BC" w:rsidP="008C46BC">
      <w:pPr>
        <w:ind w:firstLine="851"/>
        <w:rPr>
          <w:sz w:val="28"/>
          <w:szCs w:val="28"/>
        </w:rPr>
      </w:pPr>
    </w:p>
    <w:p w:rsidR="008C46BC" w:rsidRPr="00027DC6" w:rsidRDefault="008C46BC" w:rsidP="00027DC6">
      <w:pPr>
        <w:ind w:firstLine="709"/>
        <w:jc w:val="both"/>
        <w:rPr>
          <w:spacing w:val="1"/>
          <w:sz w:val="28"/>
          <w:szCs w:val="28"/>
        </w:rPr>
      </w:pPr>
      <w:r w:rsidRPr="00027DC6">
        <w:rPr>
          <w:spacing w:val="1"/>
          <w:sz w:val="28"/>
          <w:szCs w:val="28"/>
        </w:rPr>
        <w:t xml:space="preserve">В текущем году руководством Отдела МВД России по городу Нефтекамску </w:t>
      </w:r>
      <w:r w:rsidR="006C29C4">
        <w:rPr>
          <w:spacing w:val="1"/>
          <w:sz w:val="28"/>
          <w:szCs w:val="28"/>
        </w:rPr>
        <w:t xml:space="preserve">(далее – Отдел) </w:t>
      </w:r>
      <w:r w:rsidRPr="00027DC6">
        <w:rPr>
          <w:spacing w:val="1"/>
          <w:sz w:val="28"/>
          <w:szCs w:val="28"/>
        </w:rPr>
        <w:t xml:space="preserve">принимались организационные и практические меры, направленные на выполнение задач по борьбе с преступностью, охране общественного порядка и безопасности в соответствии с ежегодными Посланиями Президента Российской Федерации и </w:t>
      </w:r>
      <w:r w:rsidR="00027DC6" w:rsidRPr="00027DC6">
        <w:rPr>
          <w:spacing w:val="1"/>
          <w:sz w:val="28"/>
          <w:szCs w:val="28"/>
        </w:rPr>
        <w:t>Главы</w:t>
      </w:r>
      <w:r w:rsidRPr="00027DC6">
        <w:rPr>
          <w:spacing w:val="1"/>
          <w:sz w:val="28"/>
          <w:szCs w:val="28"/>
        </w:rPr>
        <w:t xml:space="preserve"> Республики Башкортостан, республиканскими программами правоохранительной направленности, а также Директивой МВД России от 12 декабря 2014 года №</w:t>
      </w:r>
      <w:r w:rsidR="00027DC6" w:rsidRPr="00027DC6">
        <w:rPr>
          <w:spacing w:val="1"/>
          <w:sz w:val="28"/>
          <w:szCs w:val="28"/>
        </w:rPr>
        <w:t xml:space="preserve"> </w:t>
      </w:r>
      <w:r w:rsidRPr="00027DC6">
        <w:rPr>
          <w:spacing w:val="1"/>
          <w:sz w:val="28"/>
          <w:szCs w:val="28"/>
        </w:rPr>
        <w:t>2</w:t>
      </w:r>
      <w:r w:rsidR="00CF0A1B">
        <w:rPr>
          <w:spacing w:val="1"/>
          <w:sz w:val="28"/>
          <w:szCs w:val="28"/>
        </w:rPr>
        <w:t xml:space="preserve"> </w:t>
      </w:r>
      <w:r w:rsidRPr="00027DC6">
        <w:rPr>
          <w:spacing w:val="1"/>
          <w:sz w:val="28"/>
          <w:szCs w:val="28"/>
        </w:rPr>
        <w:t>дсп и другими руководящими документами МВД России.</w:t>
      </w:r>
    </w:p>
    <w:p w:rsidR="008C46BC" w:rsidRPr="00027DC6" w:rsidRDefault="008C46BC" w:rsidP="00027DC6">
      <w:pPr>
        <w:ind w:firstLine="709"/>
        <w:jc w:val="both"/>
        <w:rPr>
          <w:spacing w:val="1"/>
          <w:sz w:val="28"/>
          <w:szCs w:val="28"/>
        </w:rPr>
      </w:pPr>
      <w:r w:rsidRPr="00027DC6">
        <w:rPr>
          <w:spacing w:val="1"/>
          <w:sz w:val="28"/>
          <w:szCs w:val="28"/>
        </w:rPr>
        <w:t>Принятые меры по укреплению правопорядка позволили не допустить осложнения криминальной ситуации на территории обслуживания.</w:t>
      </w:r>
    </w:p>
    <w:p w:rsidR="008C46BC" w:rsidRPr="00027DC6" w:rsidRDefault="008C46BC" w:rsidP="00027DC6">
      <w:pPr>
        <w:ind w:firstLine="709"/>
        <w:jc w:val="both"/>
        <w:rPr>
          <w:spacing w:val="1"/>
          <w:sz w:val="28"/>
          <w:szCs w:val="28"/>
        </w:rPr>
      </w:pPr>
      <w:r w:rsidRPr="00027DC6">
        <w:rPr>
          <w:spacing w:val="1"/>
          <w:sz w:val="28"/>
          <w:szCs w:val="28"/>
        </w:rPr>
        <w:t>Оперативна</w:t>
      </w:r>
      <w:r w:rsidR="00027DC6">
        <w:rPr>
          <w:spacing w:val="1"/>
          <w:sz w:val="28"/>
          <w:szCs w:val="28"/>
        </w:rPr>
        <w:t>я обстановка на территории городского округа город Нефтекамск Республики Башкортостан (далее – городской округ)</w:t>
      </w:r>
      <w:r w:rsidRPr="00027DC6">
        <w:rPr>
          <w:spacing w:val="1"/>
          <w:sz w:val="28"/>
          <w:szCs w:val="28"/>
        </w:rPr>
        <w:t xml:space="preserve"> в 2015 году характеризовалась ростом числа зарегистрированных преступлений (+25,5</w:t>
      </w:r>
      <w:r w:rsidR="00027DC6">
        <w:rPr>
          <w:spacing w:val="1"/>
          <w:sz w:val="28"/>
          <w:szCs w:val="28"/>
        </w:rPr>
        <w:t xml:space="preserve"> </w:t>
      </w:r>
      <w:r w:rsidR="00CF0A1B">
        <w:rPr>
          <w:spacing w:val="1"/>
          <w:sz w:val="28"/>
          <w:szCs w:val="28"/>
        </w:rPr>
        <w:t xml:space="preserve">%, </w:t>
      </w:r>
      <w:r w:rsidRPr="00027DC6">
        <w:rPr>
          <w:spacing w:val="1"/>
          <w:sz w:val="28"/>
          <w:szCs w:val="28"/>
        </w:rPr>
        <w:t>2028), в том числе тяжк</w:t>
      </w:r>
      <w:r w:rsidR="00CF0A1B">
        <w:rPr>
          <w:spacing w:val="1"/>
          <w:sz w:val="28"/>
          <w:szCs w:val="28"/>
        </w:rPr>
        <w:t>их и особо тяжких видов (+37,4%,</w:t>
      </w:r>
      <w:r w:rsidRPr="00027DC6">
        <w:rPr>
          <w:spacing w:val="1"/>
          <w:sz w:val="28"/>
          <w:szCs w:val="28"/>
        </w:rPr>
        <w:t xml:space="preserve"> 478). Уровень преступности на 100 тыс. населения составил 1</w:t>
      </w:r>
      <w:r w:rsidR="00CF0A1B">
        <w:rPr>
          <w:spacing w:val="1"/>
          <w:sz w:val="28"/>
          <w:szCs w:val="28"/>
        </w:rPr>
        <w:t xml:space="preserve"> </w:t>
      </w:r>
      <w:r w:rsidRPr="00027DC6">
        <w:rPr>
          <w:spacing w:val="1"/>
          <w:sz w:val="28"/>
          <w:szCs w:val="28"/>
        </w:rPr>
        <w:t>502 преступления, в том числе тяжкие и особо тяжкие составы</w:t>
      </w:r>
      <w:r w:rsidR="00CF0A1B">
        <w:rPr>
          <w:spacing w:val="1"/>
          <w:sz w:val="28"/>
          <w:szCs w:val="28"/>
        </w:rPr>
        <w:t xml:space="preserve"> –</w:t>
      </w:r>
      <w:r w:rsidRPr="00027DC6">
        <w:rPr>
          <w:spacing w:val="1"/>
          <w:sz w:val="28"/>
          <w:szCs w:val="28"/>
        </w:rPr>
        <w:t xml:space="preserve"> 354.</w:t>
      </w:r>
    </w:p>
    <w:p w:rsidR="008C46BC" w:rsidRPr="00027DC6" w:rsidRDefault="008C46BC" w:rsidP="00027DC6">
      <w:pPr>
        <w:ind w:firstLine="709"/>
        <w:jc w:val="both"/>
        <w:rPr>
          <w:spacing w:val="1"/>
          <w:sz w:val="28"/>
          <w:szCs w:val="28"/>
        </w:rPr>
      </w:pPr>
      <w:r w:rsidRPr="00027DC6">
        <w:rPr>
          <w:spacing w:val="1"/>
          <w:sz w:val="28"/>
          <w:szCs w:val="28"/>
        </w:rPr>
        <w:t>В структуре преступности основная доля 37,5</w:t>
      </w:r>
      <w:r w:rsidR="00CF0A1B">
        <w:rPr>
          <w:spacing w:val="1"/>
          <w:sz w:val="28"/>
          <w:szCs w:val="28"/>
        </w:rPr>
        <w:t xml:space="preserve"> </w:t>
      </w:r>
      <w:r w:rsidRPr="00027DC6">
        <w:rPr>
          <w:spacing w:val="1"/>
          <w:sz w:val="28"/>
          <w:szCs w:val="28"/>
        </w:rPr>
        <w:t>% (761) приходится на хищения чужого имущества, 21,6</w:t>
      </w:r>
      <w:r w:rsidR="00CF0A1B">
        <w:rPr>
          <w:spacing w:val="1"/>
          <w:sz w:val="28"/>
          <w:szCs w:val="28"/>
        </w:rPr>
        <w:t xml:space="preserve"> </w:t>
      </w:r>
      <w:r w:rsidRPr="00027DC6">
        <w:rPr>
          <w:spacing w:val="1"/>
          <w:sz w:val="28"/>
          <w:szCs w:val="28"/>
        </w:rPr>
        <w:t>% (439) составляют преступные посягательства на личность, 5,6</w:t>
      </w:r>
      <w:r w:rsidR="00CF0A1B">
        <w:rPr>
          <w:spacing w:val="1"/>
          <w:sz w:val="28"/>
          <w:szCs w:val="28"/>
        </w:rPr>
        <w:t xml:space="preserve"> </w:t>
      </w:r>
      <w:r w:rsidRPr="00027DC6">
        <w:rPr>
          <w:spacing w:val="1"/>
          <w:sz w:val="28"/>
          <w:szCs w:val="28"/>
        </w:rPr>
        <w:t>% (114) экономические правонарушения, 11,1</w:t>
      </w:r>
      <w:r w:rsidR="00CF0A1B">
        <w:rPr>
          <w:spacing w:val="1"/>
          <w:sz w:val="28"/>
          <w:szCs w:val="28"/>
        </w:rPr>
        <w:t xml:space="preserve"> </w:t>
      </w:r>
      <w:r w:rsidRPr="00027DC6">
        <w:rPr>
          <w:spacing w:val="1"/>
          <w:sz w:val="28"/>
          <w:szCs w:val="28"/>
        </w:rPr>
        <w:t>% (227) факты незаконного оборота наркотических средств.</w:t>
      </w:r>
    </w:p>
    <w:p w:rsidR="008C46BC" w:rsidRPr="00027DC6" w:rsidRDefault="008C46BC" w:rsidP="00027DC6">
      <w:pPr>
        <w:pStyle w:val="21"/>
        <w:ind w:firstLine="709"/>
      </w:pPr>
      <w:r w:rsidRPr="00027DC6">
        <w:t>Сохраняется тенденция к снижению числа убийств (</w:t>
      </w:r>
      <w:r w:rsidR="00CF0A1B" w:rsidRPr="00027DC6">
        <w:t>-3</w:t>
      </w:r>
      <w:r w:rsidR="00CF0A1B">
        <w:t>, 8</w:t>
      </w:r>
      <w:r w:rsidRPr="00027DC6">
        <w:t>), грабежей (</w:t>
      </w:r>
      <w:r w:rsidR="00CF0A1B" w:rsidRPr="00027DC6">
        <w:t>-10</w:t>
      </w:r>
      <w:r w:rsidR="00CF0A1B">
        <w:t>, 44</w:t>
      </w:r>
      <w:r w:rsidRPr="00027DC6">
        <w:t>), краж из автомашин (</w:t>
      </w:r>
      <w:r w:rsidR="00CF0A1B" w:rsidRPr="00027DC6">
        <w:t>-10</w:t>
      </w:r>
      <w:r w:rsidR="00CF0A1B">
        <w:t>, 30</w:t>
      </w:r>
      <w:r w:rsidRPr="00027DC6">
        <w:t>), складов, баз, магазинов (</w:t>
      </w:r>
      <w:r w:rsidR="00CF0A1B" w:rsidRPr="00027DC6">
        <w:t>-8</w:t>
      </w:r>
      <w:r w:rsidR="00CF0A1B">
        <w:t>, 12</w:t>
      </w:r>
      <w:r w:rsidRPr="00027DC6">
        <w:t>), неправомерного завладения автомобилем (</w:t>
      </w:r>
      <w:r w:rsidR="00CF0A1B" w:rsidRPr="00027DC6">
        <w:t>-11</w:t>
      </w:r>
      <w:r w:rsidR="00CF0A1B">
        <w:t>, 24</w:t>
      </w:r>
      <w:r w:rsidRPr="00027DC6">
        <w:t>), не допущено роста разбойных нападений (</w:t>
      </w:r>
      <w:r w:rsidR="00CF0A1B" w:rsidRPr="00027DC6">
        <w:t>=</w:t>
      </w:r>
      <w:r w:rsidR="00CF0A1B">
        <w:t>, 6</w:t>
      </w:r>
      <w:r w:rsidRPr="00027DC6">
        <w:t>).</w:t>
      </w:r>
    </w:p>
    <w:p w:rsidR="008C46BC" w:rsidRPr="00027DC6" w:rsidRDefault="008C46BC" w:rsidP="00027DC6">
      <w:pPr>
        <w:ind w:firstLine="709"/>
        <w:jc w:val="both"/>
        <w:rPr>
          <w:spacing w:val="1"/>
          <w:sz w:val="28"/>
          <w:szCs w:val="28"/>
        </w:rPr>
      </w:pPr>
      <w:r w:rsidRPr="00027DC6">
        <w:rPr>
          <w:spacing w:val="1"/>
          <w:sz w:val="28"/>
          <w:szCs w:val="28"/>
        </w:rPr>
        <w:t>В то же время больше зарег</w:t>
      </w:r>
      <w:r w:rsidR="00CF0A1B">
        <w:rPr>
          <w:spacing w:val="1"/>
          <w:sz w:val="28"/>
          <w:szCs w:val="28"/>
        </w:rPr>
        <w:t>истрировано изнасилований (100 %,</w:t>
      </w:r>
      <w:r w:rsidRPr="00027DC6">
        <w:rPr>
          <w:spacing w:val="1"/>
          <w:sz w:val="28"/>
          <w:szCs w:val="28"/>
        </w:rPr>
        <w:t xml:space="preserve"> 3), краж (25</w:t>
      </w:r>
      <w:r w:rsidR="00CF0A1B">
        <w:rPr>
          <w:spacing w:val="1"/>
          <w:sz w:val="28"/>
          <w:szCs w:val="28"/>
        </w:rPr>
        <w:t xml:space="preserve"> %,</w:t>
      </w:r>
      <w:r w:rsidRPr="00027DC6">
        <w:rPr>
          <w:spacing w:val="1"/>
          <w:sz w:val="28"/>
          <w:szCs w:val="28"/>
        </w:rPr>
        <w:t xml:space="preserve"> 761), мошенничеств общеу</w:t>
      </w:r>
      <w:r w:rsidR="00CF0A1B">
        <w:rPr>
          <w:spacing w:val="1"/>
          <w:sz w:val="28"/>
          <w:szCs w:val="28"/>
        </w:rPr>
        <w:t>головной направленности (165,4 %,</w:t>
      </w:r>
      <w:r w:rsidRPr="00027DC6">
        <w:rPr>
          <w:spacing w:val="1"/>
          <w:sz w:val="28"/>
          <w:szCs w:val="28"/>
        </w:rPr>
        <w:t xml:space="preserve"> 215).</w:t>
      </w:r>
    </w:p>
    <w:p w:rsidR="008C46BC" w:rsidRPr="00027DC6" w:rsidRDefault="008C46BC" w:rsidP="00027DC6">
      <w:pPr>
        <w:ind w:firstLine="709"/>
        <w:rPr>
          <w:b/>
          <w:color w:val="FF0000"/>
          <w:sz w:val="28"/>
          <w:szCs w:val="28"/>
        </w:rPr>
      </w:pPr>
    </w:p>
    <w:p w:rsidR="008C46BC" w:rsidRPr="00027DC6" w:rsidRDefault="008C46BC" w:rsidP="00027DC6">
      <w:pPr>
        <w:pStyle w:val="a7"/>
        <w:numPr>
          <w:ilvl w:val="0"/>
          <w:numId w:val="1"/>
        </w:numPr>
        <w:ind w:left="0" w:firstLine="709"/>
        <w:jc w:val="both"/>
        <w:rPr>
          <w:rFonts w:cs="Times New Roman"/>
          <w:b/>
          <w:szCs w:val="28"/>
        </w:rPr>
      </w:pPr>
      <w:r w:rsidRPr="00027DC6">
        <w:rPr>
          <w:rFonts w:cs="Times New Roman"/>
          <w:b/>
          <w:szCs w:val="28"/>
        </w:rPr>
        <w:t>Основные результаты оперативно-служебной деятельности ОМВД России по г.</w:t>
      </w:r>
      <w:r w:rsidR="00CF0A1B">
        <w:rPr>
          <w:rFonts w:cs="Times New Roman"/>
          <w:b/>
          <w:szCs w:val="28"/>
        </w:rPr>
        <w:t xml:space="preserve"> </w:t>
      </w:r>
      <w:r w:rsidRPr="00027DC6">
        <w:rPr>
          <w:rFonts w:cs="Times New Roman"/>
          <w:b/>
          <w:szCs w:val="28"/>
        </w:rPr>
        <w:t>Нефте</w:t>
      </w:r>
      <w:r w:rsidR="00CF0A1B">
        <w:rPr>
          <w:rFonts w:cs="Times New Roman"/>
          <w:b/>
          <w:szCs w:val="28"/>
        </w:rPr>
        <w:t>камску в борьбе с преступностью</w:t>
      </w:r>
    </w:p>
    <w:p w:rsidR="008C46BC" w:rsidRPr="00027DC6" w:rsidRDefault="008C46BC" w:rsidP="00027DC6">
      <w:pPr>
        <w:ind w:firstLine="709"/>
        <w:rPr>
          <w:sz w:val="28"/>
          <w:szCs w:val="28"/>
        </w:rPr>
      </w:pPr>
    </w:p>
    <w:p w:rsidR="008C46BC" w:rsidRPr="003B1176" w:rsidRDefault="008C46BC" w:rsidP="003B1176">
      <w:pPr>
        <w:pStyle w:val="a7"/>
        <w:numPr>
          <w:ilvl w:val="1"/>
          <w:numId w:val="1"/>
        </w:numPr>
        <w:ind w:left="0" w:firstLine="709"/>
        <w:jc w:val="both"/>
        <w:rPr>
          <w:szCs w:val="28"/>
        </w:rPr>
      </w:pPr>
      <w:r w:rsidRPr="003B1176">
        <w:rPr>
          <w:szCs w:val="28"/>
        </w:rPr>
        <w:t>Раскрытие и расследование преступлений</w:t>
      </w:r>
    </w:p>
    <w:p w:rsidR="008C46BC" w:rsidRPr="00027DC6" w:rsidRDefault="008C46BC" w:rsidP="00027DC6">
      <w:pPr>
        <w:ind w:firstLine="709"/>
        <w:jc w:val="both"/>
        <w:rPr>
          <w:sz w:val="28"/>
          <w:szCs w:val="28"/>
        </w:rPr>
      </w:pPr>
      <w:r w:rsidRPr="00027DC6">
        <w:rPr>
          <w:sz w:val="28"/>
          <w:szCs w:val="28"/>
        </w:rPr>
        <w:t xml:space="preserve">Число преступлений, раскрытых преступлений сотрудниками </w:t>
      </w:r>
      <w:r w:rsidR="006C29C4">
        <w:rPr>
          <w:sz w:val="28"/>
          <w:szCs w:val="28"/>
        </w:rPr>
        <w:t>Отдела</w:t>
      </w:r>
      <w:r w:rsidRPr="00027DC6">
        <w:rPr>
          <w:sz w:val="28"/>
          <w:szCs w:val="28"/>
        </w:rPr>
        <w:t xml:space="preserve"> увеличилось на 7,6</w:t>
      </w:r>
      <w:r w:rsidR="00CF0A1B">
        <w:rPr>
          <w:sz w:val="28"/>
          <w:szCs w:val="28"/>
        </w:rPr>
        <w:t xml:space="preserve"> % </w:t>
      </w:r>
      <w:r w:rsidRPr="00027DC6">
        <w:rPr>
          <w:sz w:val="28"/>
          <w:szCs w:val="28"/>
        </w:rPr>
        <w:t>(1</w:t>
      </w:r>
      <w:r w:rsidR="00CF0A1B">
        <w:rPr>
          <w:sz w:val="28"/>
          <w:szCs w:val="28"/>
        </w:rPr>
        <w:t xml:space="preserve"> </w:t>
      </w:r>
      <w:r w:rsidRPr="00027DC6">
        <w:rPr>
          <w:sz w:val="28"/>
          <w:szCs w:val="28"/>
        </w:rPr>
        <w:t>336) (по РБ: - 1,4</w:t>
      </w:r>
      <w:r w:rsidR="006C29C4">
        <w:rPr>
          <w:sz w:val="28"/>
          <w:szCs w:val="28"/>
        </w:rPr>
        <w:t xml:space="preserve"> %</w:t>
      </w:r>
      <w:r w:rsidR="00CF0A1B">
        <w:rPr>
          <w:sz w:val="28"/>
          <w:szCs w:val="28"/>
        </w:rPr>
        <w:t xml:space="preserve">), </w:t>
      </w:r>
      <w:r w:rsidRPr="00027DC6">
        <w:rPr>
          <w:sz w:val="28"/>
          <w:szCs w:val="28"/>
        </w:rPr>
        <w:t>в том числе на 10,6</w:t>
      </w:r>
      <w:r w:rsidR="00CF0A1B">
        <w:rPr>
          <w:sz w:val="28"/>
          <w:szCs w:val="28"/>
        </w:rPr>
        <w:t xml:space="preserve"> </w:t>
      </w:r>
      <w:r w:rsidR="006C29C4">
        <w:rPr>
          <w:sz w:val="28"/>
          <w:szCs w:val="28"/>
        </w:rPr>
        <w:t xml:space="preserve">% (239) (по РБ: </w:t>
      </w:r>
      <w:r w:rsidRPr="00027DC6">
        <w:rPr>
          <w:sz w:val="28"/>
          <w:szCs w:val="28"/>
        </w:rPr>
        <w:t>-11,4</w:t>
      </w:r>
      <w:r w:rsidR="00CF0A1B">
        <w:rPr>
          <w:sz w:val="28"/>
          <w:szCs w:val="28"/>
        </w:rPr>
        <w:t xml:space="preserve"> </w:t>
      </w:r>
      <w:r w:rsidR="006C29C4">
        <w:rPr>
          <w:sz w:val="28"/>
          <w:szCs w:val="28"/>
        </w:rPr>
        <w:t>%</w:t>
      </w:r>
      <w:r w:rsidRPr="00027DC6">
        <w:rPr>
          <w:sz w:val="28"/>
          <w:szCs w:val="28"/>
        </w:rPr>
        <w:t>) относящихся к категории тяжких и особо тяжких.</w:t>
      </w:r>
    </w:p>
    <w:p w:rsidR="008C46BC" w:rsidRPr="00027DC6" w:rsidRDefault="008C46BC" w:rsidP="00027DC6">
      <w:pPr>
        <w:ind w:firstLine="709"/>
        <w:jc w:val="both"/>
        <w:rPr>
          <w:sz w:val="28"/>
          <w:szCs w:val="28"/>
        </w:rPr>
      </w:pPr>
      <w:r w:rsidRPr="00027DC6">
        <w:rPr>
          <w:sz w:val="28"/>
          <w:szCs w:val="28"/>
        </w:rPr>
        <w:t>Раскрыто 61 (+1</w:t>
      </w:r>
      <w:r w:rsidR="009F169B">
        <w:rPr>
          <w:sz w:val="28"/>
          <w:szCs w:val="28"/>
        </w:rPr>
        <w:t>,</w:t>
      </w:r>
      <w:r w:rsidRPr="00027DC6">
        <w:rPr>
          <w:sz w:val="28"/>
          <w:szCs w:val="28"/>
        </w:rPr>
        <w:t xml:space="preserve"> +1,7</w:t>
      </w:r>
      <w:r w:rsidR="00CF0A1B">
        <w:rPr>
          <w:sz w:val="28"/>
          <w:szCs w:val="28"/>
        </w:rPr>
        <w:t xml:space="preserve"> %) (по РБ</w:t>
      </w:r>
      <w:r w:rsidR="006C29C4">
        <w:rPr>
          <w:sz w:val="28"/>
          <w:szCs w:val="28"/>
        </w:rPr>
        <w:t xml:space="preserve">: </w:t>
      </w:r>
      <w:r w:rsidRPr="00027DC6">
        <w:rPr>
          <w:sz w:val="28"/>
          <w:szCs w:val="28"/>
        </w:rPr>
        <w:t>-5,7</w:t>
      </w:r>
      <w:r w:rsidR="00CF0A1B">
        <w:rPr>
          <w:sz w:val="28"/>
          <w:szCs w:val="28"/>
        </w:rPr>
        <w:t xml:space="preserve"> </w:t>
      </w:r>
      <w:r w:rsidR="006C29C4">
        <w:rPr>
          <w:sz w:val="28"/>
          <w:szCs w:val="28"/>
        </w:rPr>
        <w:t>%</w:t>
      </w:r>
      <w:r w:rsidRPr="00027DC6">
        <w:rPr>
          <w:sz w:val="28"/>
          <w:szCs w:val="28"/>
        </w:rPr>
        <w:t>) преступлени</w:t>
      </w:r>
      <w:r w:rsidR="006670BB">
        <w:rPr>
          <w:sz w:val="28"/>
          <w:szCs w:val="28"/>
        </w:rPr>
        <w:t>е</w:t>
      </w:r>
      <w:r w:rsidRPr="00027DC6">
        <w:rPr>
          <w:sz w:val="28"/>
          <w:szCs w:val="28"/>
        </w:rPr>
        <w:t xml:space="preserve"> прошлых лет.</w:t>
      </w:r>
    </w:p>
    <w:p w:rsidR="008C46BC" w:rsidRPr="00027DC6" w:rsidRDefault="008C46BC" w:rsidP="00027DC6">
      <w:pPr>
        <w:ind w:firstLine="709"/>
        <w:jc w:val="both"/>
        <w:rPr>
          <w:sz w:val="28"/>
          <w:szCs w:val="28"/>
        </w:rPr>
      </w:pPr>
      <w:r w:rsidRPr="00027DC6">
        <w:rPr>
          <w:sz w:val="28"/>
          <w:szCs w:val="28"/>
        </w:rPr>
        <w:lastRenderedPageBreak/>
        <w:t>Увеличилось число нераскрытых преступлений (70,5</w:t>
      </w:r>
      <w:r w:rsidR="00CF0A1B">
        <w:rPr>
          <w:sz w:val="28"/>
          <w:szCs w:val="28"/>
        </w:rPr>
        <w:t xml:space="preserve"> </w:t>
      </w:r>
      <w:r w:rsidRPr="00027DC6">
        <w:rPr>
          <w:sz w:val="28"/>
          <w:szCs w:val="28"/>
        </w:rPr>
        <w:t>%</w:t>
      </w:r>
      <w:r w:rsidR="009F169B">
        <w:rPr>
          <w:sz w:val="28"/>
          <w:szCs w:val="28"/>
        </w:rPr>
        <w:t>,</w:t>
      </w:r>
      <w:r w:rsidRPr="00027DC6">
        <w:rPr>
          <w:sz w:val="28"/>
          <w:szCs w:val="28"/>
        </w:rPr>
        <w:t xml:space="preserve"> 525) (по РБ: (+70,3</w:t>
      </w:r>
      <w:r w:rsidR="00CF0A1B">
        <w:rPr>
          <w:sz w:val="28"/>
          <w:szCs w:val="28"/>
        </w:rPr>
        <w:t xml:space="preserve"> </w:t>
      </w:r>
      <w:r w:rsidRPr="00027DC6">
        <w:rPr>
          <w:sz w:val="28"/>
          <w:szCs w:val="28"/>
        </w:rPr>
        <w:t xml:space="preserve">%)). Остались нераскрытыми </w:t>
      </w:r>
      <w:r w:rsidR="006670BB" w:rsidRPr="00027DC6">
        <w:rPr>
          <w:sz w:val="28"/>
          <w:szCs w:val="28"/>
        </w:rPr>
        <w:t xml:space="preserve">153 </w:t>
      </w:r>
      <w:r w:rsidR="003C5EAF">
        <w:rPr>
          <w:sz w:val="28"/>
          <w:szCs w:val="28"/>
        </w:rPr>
        <w:t xml:space="preserve">преступления </w:t>
      </w:r>
      <w:r w:rsidRPr="00027DC6">
        <w:rPr>
          <w:sz w:val="28"/>
          <w:szCs w:val="28"/>
        </w:rPr>
        <w:t xml:space="preserve">(+51) </w:t>
      </w:r>
      <w:r w:rsidR="003C5EAF">
        <w:rPr>
          <w:sz w:val="28"/>
          <w:szCs w:val="28"/>
        </w:rPr>
        <w:t xml:space="preserve">из них </w:t>
      </w:r>
      <w:r w:rsidRPr="00027DC6">
        <w:rPr>
          <w:sz w:val="28"/>
          <w:szCs w:val="28"/>
        </w:rPr>
        <w:t>тяжки</w:t>
      </w:r>
      <w:r w:rsidR="003C5EAF">
        <w:rPr>
          <w:sz w:val="28"/>
          <w:szCs w:val="28"/>
        </w:rPr>
        <w:t>х</w:t>
      </w:r>
      <w:r w:rsidRPr="00027DC6">
        <w:rPr>
          <w:sz w:val="28"/>
          <w:szCs w:val="28"/>
        </w:rPr>
        <w:t xml:space="preserve"> и особо тяжки</w:t>
      </w:r>
      <w:r w:rsidR="003C5EAF">
        <w:rPr>
          <w:sz w:val="28"/>
          <w:szCs w:val="28"/>
        </w:rPr>
        <w:t>х</w:t>
      </w:r>
      <w:r w:rsidRPr="00027DC6">
        <w:rPr>
          <w:sz w:val="28"/>
          <w:szCs w:val="28"/>
        </w:rPr>
        <w:t xml:space="preserve"> преступны</w:t>
      </w:r>
      <w:r w:rsidR="003C5EAF">
        <w:rPr>
          <w:sz w:val="28"/>
          <w:szCs w:val="28"/>
        </w:rPr>
        <w:t>х</w:t>
      </w:r>
      <w:r w:rsidRPr="00027DC6">
        <w:rPr>
          <w:sz w:val="28"/>
          <w:szCs w:val="28"/>
        </w:rPr>
        <w:t xml:space="preserve"> посягательств</w:t>
      </w:r>
      <w:r w:rsidR="003C5EAF">
        <w:rPr>
          <w:sz w:val="28"/>
          <w:szCs w:val="28"/>
        </w:rPr>
        <w:t xml:space="preserve"> 238,</w:t>
      </w:r>
      <w:r w:rsidR="00CF0A1B">
        <w:rPr>
          <w:sz w:val="28"/>
          <w:szCs w:val="28"/>
        </w:rPr>
        <w:t xml:space="preserve"> </w:t>
      </w:r>
      <w:r w:rsidR="003C5EAF">
        <w:rPr>
          <w:sz w:val="28"/>
          <w:szCs w:val="28"/>
        </w:rPr>
        <w:t xml:space="preserve">(+77) краж – </w:t>
      </w:r>
      <w:r w:rsidR="003C5EAF" w:rsidRPr="00027DC6">
        <w:rPr>
          <w:sz w:val="28"/>
          <w:szCs w:val="28"/>
        </w:rPr>
        <w:t>117</w:t>
      </w:r>
      <w:r w:rsidRPr="00027DC6">
        <w:rPr>
          <w:sz w:val="28"/>
          <w:szCs w:val="28"/>
        </w:rPr>
        <w:t>, (+90) мошенничеств общеуголовной направленности</w:t>
      </w:r>
      <w:r w:rsidR="003C5EAF">
        <w:rPr>
          <w:sz w:val="28"/>
          <w:szCs w:val="28"/>
        </w:rPr>
        <w:t xml:space="preserve"> – </w:t>
      </w:r>
      <w:r w:rsidR="003C5EAF" w:rsidRPr="00027DC6">
        <w:rPr>
          <w:sz w:val="28"/>
          <w:szCs w:val="28"/>
        </w:rPr>
        <w:t>124</w:t>
      </w:r>
      <w:r w:rsidRPr="00027DC6">
        <w:rPr>
          <w:sz w:val="28"/>
          <w:szCs w:val="28"/>
        </w:rPr>
        <w:t>, (+53) преступлени</w:t>
      </w:r>
      <w:r w:rsidR="003C5EAF">
        <w:rPr>
          <w:sz w:val="28"/>
          <w:szCs w:val="28"/>
        </w:rPr>
        <w:t>й</w:t>
      </w:r>
      <w:r w:rsidRPr="00027DC6">
        <w:rPr>
          <w:sz w:val="28"/>
          <w:szCs w:val="28"/>
        </w:rPr>
        <w:t xml:space="preserve"> связанны</w:t>
      </w:r>
      <w:r w:rsidR="006670BB">
        <w:rPr>
          <w:sz w:val="28"/>
          <w:szCs w:val="28"/>
        </w:rPr>
        <w:t>е</w:t>
      </w:r>
      <w:r w:rsidRPr="00027DC6">
        <w:rPr>
          <w:sz w:val="28"/>
          <w:szCs w:val="28"/>
        </w:rPr>
        <w:t xml:space="preserve"> с незаконным оборотом наркотических веществ, из них </w:t>
      </w:r>
      <w:r w:rsidR="003C5EAF" w:rsidRPr="00027DC6">
        <w:rPr>
          <w:sz w:val="28"/>
          <w:szCs w:val="28"/>
        </w:rPr>
        <w:t xml:space="preserve">81 </w:t>
      </w:r>
      <w:r w:rsidR="003C5EAF">
        <w:rPr>
          <w:sz w:val="28"/>
          <w:szCs w:val="28"/>
        </w:rPr>
        <w:t>(</w:t>
      </w:r>
      <w:r w:rsidRPr="00027DC6">
        <w:rPr>
          <w:sz w:val="28"/>
          <w:szCs w:val="28"/>
        </w:rPr>
        <w:t>+31) сбыт.</w:t>
      </w:r>
    </w:p>
    <w:p w:rsidR="008C46BC" w:rsidRPr="00027DC6" w:rsidRDefault="008C46BC" w:rsidP="00027DC6">
      <w:pPr>
        <w:ind w:firstLine="709"/>
        <w:jc w:val="both"/>
        <w:rPr>
          <w:sz w:val="28"/>
          <w:szCs w:val="28"/>
        </w:rPr>
      </w:pPr>
      <w:r w:rsidRPr="00027DC6">
        <w:rPr>
          <w:sz w:val="28"/>
          <w:szCs w:val="28"/>
        </w:rPr>
        <w:t>За отчетный период сотруд</w:t>
      </w:r>
      <w:r w:rsidR="00CF0A1B">
        <w:rPr>
          <w:sz w:val="28"/>
          <w:szCs w:val="28"/>
        </w:rPr>
        <w:t>никами ЭКО</w:t>
      </w:r>
      <w:r w:rsidR="006670BB">
        <w:rPr>
          <w:sz w:val="28"/>
          <w:szCs w:val="28"/>
        </w:rPr>
        <w:t xml:space="preserve"> (</w:t>
      </w:r>
      <w:r w:rsidR="006670BB" w:rsidRPr="006670BB">
        <w:rPr>
          <w:sz w:val="28"/>
          <w:szCs w:val="28"/>
          <w:highlight w:val="yellow"/>
        </w:rPr>
        <w:t>что это</w:t>
      </w:r>
      <w:r w:rsidR="006670BB">
        <w:rPr>
          <w:sz w:val="28"/>
          <w:szCs w:val="28"/>
        </w:rPr>
        <w:t>?)</w:t>
      </w:r>
      <w:r w:rsidR="003C5EAF">
        <w:rPr>
          <w:sz w:val="28"/>
          <w:szCs w:val="28"/>
        </w:rPr>
        <w:t xml:space="preserve"> было осмотрено           </w:t>
      </w:r>
      <w:r w:rsidR="00CF0A1B">
        <w:rPr>
          <w:sz w:val="28"/>
          <w:szCs w:val="28"/>
        </w:rPr>
        <w:t>1</w:t>
      </w:r>
      <w:r w:rsidR="009F169B">
        <w:rPr>
          <w:sz w:val="28"/>
          <w:szCs w:val="28"/>
        </w:rPr>
        <w:t xml:space="preserve"> </w:t>
      </w:r>
      <w:r w:rsidR="00CF0A1B">
        <w:rPr>
          <w:sz w:val="28"/>
          <w:szCs w:val="28"/>
        </w:rPr>
        <w:t xml:space="preserve">751 </w:t>
      </w:r>
      <w:r w:rsidR="003C5EAF">
        <w:rPr>
          <w:sz w:val="28"/>
          <w:szCs w:val="28"/>
        </w:rPr>
        <w:t>(</w:t>
      </w:r>
      <w:r w:rsidRPr="00027DC6">
        <w:rPr>
          <w:sz w:val="28"/>
          <w:szCs w:val="28"/>
        </w:rPr>
        <w:t>+336) мест происшествий, из них с изъятием в</w:t>
      </w:r>
      <w:r w:rsidR="003C5EAF">
        <w:rPr>
          <w:sz w:val="28"/>
          <w:szCs w:val="28"/>
        </w:rPr>
        <w:t xml:space="preserve">ещественных доказательств </w:t>
      </w:r>
      <w:r w:rsidR="00C50070">
        <w:rPr>
          <w:sz w:val="28"/>
          <w:szCs w:val="28"/>
        </w:rPr>
        <w:t>1</w:t>
      </w:r>
      <w:r w:rsidR="009F169B">
        <w:rPr>
          <w:sz w:val="28"/>
          <w:szCs w:val="28"/>
        </w:rPr>
        <w:t xml:space="preserve"> </w:t>
      </w:r>
      <w:r w:rsidR="00C50070">
        <w:rPr>
          <w:sz w:val="28"/>
          <w:szCs w:val="28"/>
        </w:rPr>
        <w:t xml:space="preserve">504 </w:t>
      </w:r>
      <w:r w:rsidR="003C5EAF">
        <w:rPr>
          <w:sz w:val="28"/>
          <w:szCs w:val="28"/>
        </w:rPr>
        <w:t xml:space="preserve">(+92), Изъято следов рук по </w:t>
      </w:r>
      <w:r w:rsidRPr="00027DC6">
        <w:rPr>
          <w:sz w:val="28"/>
          <w:szCs w:val="28"/>
        </w:rPr>
        <w:t>794</w:t>
      </w:r>
      <w:r w:rsidR="003C5EAF">
        <w:rPr>
          <w:sz w:val="28"/>
          <w:szCs w:val="28"/>
        </w:rPr>
        <w:t xml:space="preserve"> </w:t>
      </w:r>
      <w:r w:rsidR="003C5EAF" w:rsidRPr="00027DC6">
        <w:rPr>
          <w:sz w:val="28"/>
          <w:szCs w:val="28"/>
        </w:rPr>
        <w:t>преступлениям</w:t>
      </w:r>
      <w:r w:rsidR="003C5EAF">
        <w:rPr>
          <w:sz w:val="28"/>
          <w:szCs w:val="28"/>
        </w:rPr>
        <w:t xml:space="preserve"> (+148), обуви по 543</w:t>
      </w:r>
      <w:r w:rsidR="00C50070">
        <w:rPr>
          <w:sz w:val="28"/>
          <w:szCs w:val="28"/>
        </w:rPr>
        <w:t xml:space="preserve"> </w:t>
      </w:r>
      <w:r w:rsidR="003C5EAF">
        <w:rPr>
          <w:sz w:val="28"/>
          <w:szCs w:val="28"/>
        </w:rPr>
        <w:t>(+189), следов орудий взлома по 114 (</w:t>
      </w:r>
      <w:r w:rsidRPr="00027DC6">
        <w:rPr>
          <w:sz w:val="28"/>
          <w:szCs w:val="28"/>
        </w:rPr>
        <w:t>+37)</w:t>
      </w:r>
      <w:r w:rsidR="003C5EAF">
        <w:rPr>
          <w:sz w:val="28"/>
          <w:szCs w:val="28"/>
        </w:rPr>
        <w:t xml:space="preserve"> преступлениям</w:t>
      </w:r>
      <w:r w:rsidRPr="00027DC6">
        <w:rPr>
          <w:sz w:val="28"/>
          <w:szCs w:val="28"/>
        </w:rPr>
        <w:t xml:space="preserve">. </w:t>
      </w:r>
    </w:p>
    <w:p w:rsidR="008C46BC" w:rsidRPr="00027DC6" w:rsidRDefault="008C46BC" w:rsidP="00027DC6">
      <w:pPr>
        <w:ind w:firstLine="709"/>
        <w:jc w:val="both"/>
        <w:rPr>
          <w:sz w:val="28"/>
          <w:szCs w:val="28"/>
        </w:rPr>
      </w:pPr>
      <w:r w:rsidRPr="00027DC6">
        <w:rPr>
          <w:sz w:val="28"/>
          <w:szCs w:val="28"/>
        </w:rPr>
        <w:t>По изъятым следам и вещественным доказа</w:t>
      </w:r>
      <w:r w:rsidR="003C5EAF">
        <w:rPr>
          <w:sz w:val="28"/>
          <w:szCs w:val="28"/>
        </w:rPr>
        <w:t xml:space="preserve">тельствам экспертами выполнено </w:t>
      </w:r>
      <w:r w:rsidRPr="00027DC6">
        <w:rPr>
          <w:sz w:val="28"/>
          <w:szCs w:val="28"/>
        </w:rPr>
        <w:t>1</w:t>
      </w:r>
      <w:r w:rsidR="009F169B">
        <w:rPr>
          <w:sz w:val="28"/>
          <w:szCs w:val="28"/>
        </w:rPr>
        <w:t> </w:t>
      </w:r>
      <w:r w:rsidRPr="00027DC6">
        <w:rPr>
          <w:sz w:val="28"/>
          <w:szCs w:val="28"/>
        </w:rPr>
        <w:t>955</w:t>
      </w:r>
      <w:r w:rsidR="00C50070">
        <w:rPr>
          <w:sz w:val="28"/>
          <w:szCs w:val="28"/>
        </w:rPr>
        <w:t xml:space="preserve"> </w:t>
      </w:r>
      <w:r w:rsidR="003C5EAF">
        <w:rPr>
          <w:sz w:val="28"/>
          <w:szCs w:val="28"/>
        </w:rPr>
        <w:t xml:space="preserve">(+673) экспертиз и </w:t>
      </w:r>
      <w:r w:rsidRPr="00027DC6">
        <w:rPr>
          <w:sz w:val="28"/>
          <w:szCs w:val="28"/>
        </w:rPr>
        <w:t>390</w:t>
      </w:r>
      <w:r w:rsidR="00C50070">
        <w:rPr>
          <w:sz w:val="28"/>
          <w:szCs w:val="28"/>
        </w:rPr>
        <w:t xml:space="preserve"> </w:t>
      </w:r>
      <w:r w:rsidR="003C5EAF">
        <w:rPr>
          <w:sz w:val="28"/>
          <w:szCs w:val="28"/>
        </w:rPr>
        <w:t>(</w:t>
      </w:r>
      <w:r w:rsidRPr="00027DC6">
        <w:rPr>
          <w:sz w:val="28"/>
          <w:szCs w:val="28"/>
        </w:rPr>
        <w:t xml:space="preserve">-645) исследований, в том числе </w:t>
      </w:r>
      <w:r w:rsidR="003C5EAF" w:rsidRPr="00027DC6">
        <w:rPr>
          <w:sz w:val="28"/>
          <w:szCs w:val="28"/>
        </w:rPr>
        <w:t>257</w:t>
      </w:r>
      <w:r w:rsidR="003C5EAF">
        <w:rPr>
          <w:sz w:val="28"/>
          <w:szCs w:val="28"/>
        </w:rPr>
        <w:t xml:space="preserve"> (</w:t>
      </w:r>
      <w:r w:rsidR="003C5EAF" w:rsidRPr="00027DC6">
        <w:rPr>
          <w:sz w:val="28"/>
          <w:szCs w:val="28"/>
        </w:rPr>
        <w:t>-36)</w:t>
      </w:r>
      <w:r w:rsidRPr="00027DC6">
        <w:rPr>
          <w:sz w:val="28"/>
          <w:szCs w:val="28"/>
        </w:rPr>
        <w:t>эксперт</w:t>
      </w:r>
      <w:r w:rsidR="003C5EAF">
        <w:rPr>
          <w:sz w:val="28"/>
          <w:szCs w:val="28"/>
        </w:rPr>
        <w:t>из с положительным результатом</w:t>
      </w:r>
      <w:r w:rsidRPr="00027DC6">
        <w:rPr>
          <w:sz w:val="28"/>
          <w:szCs w:val="28"/>
        </w:rPr>
        <w:t>.</w:t>
      </w:r>
    </w:p>
    <w:p w:rsidR="008C46BC" w:rsidRPr="00027DC6" w:rsidRDefault="008C46BC" w:rsidP="00027DC6">
      <w:pPr>
        <w:ind w:firstLine="709"/>
        <w:jc w:val="both"/>
        <w:rPr>
          <w:sz w:val="28"/>
          <w:szCs w:val="28"/>
        </w:rPr>
      </w:pPr>
      <w:r w:rsidRPr="00027DC6">
        <w:rPr>
          <w:sz w:val="28"/>
          <w:szCs w:val="28"/>
        </w:rPr>
        <w:t xml:space="preserve">При помощи </w:t>
      </w:r>
      <w:r w:rsidRPr="003C5EAF">
        <w:rPr>
          <w:sz w:val="28"/>
          <w:szCs w:val="28"/>
          <w:highlight w:val="yellow"/>
        </w:rPr>
        <w:t>АДИС «Папилон»</w:t>
      </w:r>
      <w:r w:rsidR="003C5EAF">
        <w:rPr>
          <w:sz w:val="28"/>
          <w:szCs w:val="28"/>
        </w:rPr>
        <w:t xml:space="preserve"> установлено </w:t>
      </w:r>
      <w:r w:rsidRPr="00027DC6">
        <w:rPr>
          <w:sz w:val="28"/>
          <w:szCs w:val="28"/>
        </w:rPr>
        <w:t>245</w:t>
      </w:r>
      <w:r w:rsidR="00C50070">
        <w:rPr>
          <w:sz w:val="28"/>
          <w:szCs w:val="28"/>
        </w:rPr>
        <w:t xml:space="preserve"> </w:t>
      </w:r>
      <w:r w:rsidR="003C5EAF">
        <w:rPr>
          <w:sz w:val="28"/>
          <w:szCs w:val="28"/>
        </w:rPr>
        <w:t>(</w:t>
      </w:r>
      <w:r w:rsidRPr="00027DC6">
        <w:rPr>
          <w:sz w:val="28"/>
          <w:szCs w:val="28"/>
        </w:rPr>
        <w:t xml:space="preserve">-29) лиц возможных </w:t>
      </w:r>
      <w:r w:rsidR="003C5EAF" w:rsidRPr="00027DC6">
        <w:rPr>
          <w:sz w:val="28"/>
          <w:szCs w:val="28"/>
        </w:rPr>
        <w:t xml:space="preserve">к </w:t>
      </w:r>
      <w:r w:rsidR="003C5EAF">
        <w:rPr>
          <w:sz w:val="28"/>
          <w:szCs w:val="28"/>
        </w:rPr>
        <w:t>причастию</w:t>
      </w:r>
      <w:r w:rsidRPr="00027DC6">
        <w:rPr>
          <w:sz w:val="28"/>
          <w:szCs w:val="28"/>
        </w:rPr>
        <w:t xml:space="preserve"> совершени</w:t>
      </w:r>
      <w:r w:rsidR="003C5EAF">
        <w:rPr>
          <w:sz w:val="28"/>
          <w:szCs w:val="28"/>
        </w:rPr>
        <w:t xml:space="preserve">я преступлений, раскрыто </w:t>
      </w:r>
      <w:r w:rsidRPr="00027DC6">
        <w:rPr>
          <w:sz w:val="28"/>
          <w:szCs w:val="28"/>
        </w:rPr>
        <w:t>124</w:t>
      </w:r>
      <w:r w:rsidR="00C50070">
        <w:rPr>
          <w:sz w:val="28"/>
          <w:szCs w:val="28"/>
        </w:rPr>
        <w:t xml:space="preserve"> </w:t>
      </w:r>
      <w:r w:rsidR="003C5EAF">
        <w:rPr>
          <w:sz w:val="28"/>
          <w:szCs w:val="28"/>
        </w:rPr>
        <w:t>(</w:t>
      </w:r>
      <w:r w:rsidRPr="00027DC6">
        <w:rPr>
          <w:sz w:val="28"/>
          <w:szCs w:val="28"/>
        </w:rPr>
        <w:t>-30) уголовных дел</w:t>
      </w:r>
      <w:r w:rsidR="003C5EAF">
        <w:rPr>
          <w:sz w:val="28"/>
          <w:szCs w:val="28"/>
        </w:rPr>
        <w:t xml:space="preserve">а, установлено </w:t>
      </w:r>
      <w:r w:rsidRPr="00027DC6">
        <w:rPr>
          <w:sz w:val="28"/>
          <w:szCs w:val="28"/>
        </w:rPr>
        <w:t>39</w:t>
      </w:r>
      <w:r w:rsidR="00C50070">
        <w:rPr>
          <w:sz w:val="28"/>
          <w:szCs w:val="28"/>
        </w:rPr>
        <w:t xml:space="preserve"> </w:t>
      </w:r>
      <w:r w:rsidR="003C5EAF">
        <w:rPr>
          <w:sz w:val="28"/>
          <w:szCs w:val="28"/>
        </w:rPr>
        <w:t>(</w:t>
      </w:r>
      <w:r w:rsidRPr="00027DC6">
        <w:rPr>
          <w:sz w:val="28"/>
          <w:szCs w:val="28"/>
        </w:rPr>
        <w:t>-9) неопознанных трупов. По следам обуви установлено 9 лиц причастных к совершению преступлений.</w:t>
      </w:r>
    </w:p>
    <w:p w:rsidR="008C46BC" w:rsidRPr="00027DC6" w:rsidRDefault="008C46BC" w:rsidP="00027DC6">
      <w:pPr>
        <w:ind w:firstLine="709"/>
        <w:jc w:val="both"/>
        <w:rPr>
          <w:sz w:val="28"/>
          <w:szCs w:val="28"/>
        </w:rPr>
      </w:pPr>
      <w:r w:rsidRPr="00027DC6">
        <w:rPr>
          <w:sz w:val="28"/>
          <w:szCs w:val="28"/>
        </w:rPr>
        <w:t>За отчетный период на учет поставлено и проверено 725</w:t>
      </w:r>
      <w:r w:rsidR="003C5EAF">
        <w:rPr>
          <w:sz w:val="28"/>
          <w:szCs w:val="28"/>
        </w:rPr>
        <w:t xml:space="preserve"> </w:t>
      </w:r>
      <w:r w:rsidR="003C5EAF" w:rsidRPr="00027DC6">
        <w:rPr>
          <w:sz w:val="28"/>
          <w:szCs w:val="28"/>
        </w:rPr>
        <w:t>(</w:t>
      </w:r>
      <w:r w:rsidRPr="00027DC6">
        <w:rPr>
          <w:sz w:val="28"/>
          <w:szCs w:val="28"/>
        </w:rPr>
        <w:t>-450) карт (фотолиц) габитоскопического учета, лиц склонных к совершению преступлений, и субъективны</w:t>
      </w:r>
      <w:r w:rsidR="003C5EAF">
        <w:rPr>
          <w:sz w:val="28"/>
          <w:szCs w:val="28"/>
        </w:rPr>
        <w:t>х</w:t>
      </w:r>
      <w:r w:rsidRPr="00027DC6">
        <w:rPr>
          <w:sz w:val="28"/>
          <w:szCs w:val="28"/>
        </w:rPr>
        <w:t xml:space="preserve"> портрет</w:t>
      </w:r>
      <w:r w:rsidR="003C5EAF">
        <w:rPr>
          <w:sz w:val="28"/>
          <w:szCs w:val="28"/>
        </w:rPr>
        <w:t xml:space="preserve">ов подозреваемых лиц по </w:t>
      </w:r>
      <w:r w:rsidRPr="00027DC6">
        <w:rPr>
          <w:sz w:val="28"/>
          <w:szCs w:val="28"/>
        </w:rPr>
        <w:t>93</w:t>
      </w:r>
      <w:r w:rsidR="00C50070">
        <w:rPr>
          <w:sz w:val="28"/>
          <w:szCs w:val="28"/>
        </w:rPr>
        <w:t xml:space="preserve"> </w:t>
      </w:r>
      <w:r w:rsidR="003C5EAF">
        <w:rPr>
          <w:sz w:val="28"/>
          <w:szCs w:val="28"/>
        </w:rPr>
        <w:t>(</w:t>
      </w:r>
      <w:r w:rsidRPr="00027DC6">
        <w:rPr>
          <w:sz w:val="28"/>
          <w:szCs w:val="28"/>
        </w:rPr>
        <w:t>-11) преступлениям, что позволило да</w:t>
      </w:r>
      <w:r w:rsidR="003C5EAF">
        <w:rPr>
          <w:sz w:val="28"/>
          <w:szCs w:val="28"/>
        </w:rPr>
        <w:t xml:space="preserve">ть положительные информации по </w:t>
      </w:r>
      <w:r w:rsidRPr="00027DC6">
        <w:rPr>
          <w:sz w:val="28"/>
          <w:szCs w:val="28"/>
        </w:rPr>
        <w:t>43</w:t>
      </w:r>
      <w:r w:rsidR="00C50070">
        <w:rPr>
          <w:sz w:val="28"/>
          <w:szCs w:val="28"/>
        </w:rPr>
        <w:t xml:space="preserve"> </w:t>
      </w:r>
      <w:r w:rsidR="003C5EAF">
        <w:rPr>
          <w:sz w:val="28"/>
          <w:szCs w:val="28"/>
        </w:rPr>
        <w:t xml:space="preserve">       (</w:t>
      </w:r>
      <w:r w:rsidRPr="00027DC6">
        <w:rPr>
          <w:sz w:val="28"/>
          <w:szCs w:val="28"/>
        </w:rPr>
        <w:t>-22) преступлениям.</w:t>
      </w:r>
    </w:p>
    <w:p w:rsidR="008C46BC" w:rsidRPr="00027DC6" w:rsidRDefault="008C46BC" w:rsidP="00027DC6">
      <w:pPr>
        <w:ind w:firstLine="709"/>
        <w:jc w:val="both"/>
        <w:rPr>
          <w:color w:val="FF0000"/>
          <w:sz w:val="28"/>
          <w:szCs w:val="28"/>
        </w:rPr>
      </w:pPr>
    </w:p>
    <w:p w:rsidR="008C46BC" w:rsidRPr="00E249D9" w:rsidRDefault="008C46BC" w:rsidP="00E249D9">
      <w:pPr>
        <w:pStyle w:val="a7"/>
        <w:numPr>
          <w:ilvl w:val="1"/>
          <w:numId w:val="1"/>
        </w:numPr>
        <w:ind w:left="0" w:firstLine="709"/>
        <w:jc w:val="both"/>
        <w:rPr>
          <w:szCs w:val="28"/>
        </w:rPr>
      </w:pPr>
      <w:r w:rsidRPr="00E249D9">
        <w:rPr>
          <w:szCs w:val="28"/>
        </w:rPr>
        <w:t>Противодействие организованной преступности</w:t>
      </w:r>
    </w:p>
    <w:p w:rsidR="008C46BC" w:rsidRPr="00027DC6" w:rsidRDefault="008C46BC" w:rsidP="00027DC6">
      <w:pPr>
        <w:ind w:firstLine="709"/>
        <w:jc w:val="both"/>
        <w:rPr>
          <w:sz w:val="28"/>
          <w:szCs w:val="28"/>
        </w:rPr>
      </w:pPr>
      <w:r w:rsidRPr="00027DC6">
        <w:rPr>
          <w:sz w:val="28"/>
          <w:szCs w:val="28"/>
        </w:rPr>
        <w:t>На территории обслуживания раскрыто 2</w:t>
      </w:r>
      <w:r w:rsidR="00C50070">
        <w:rPr>
          <w:sz w:val="28"/>
          <w:szCs w:val="28"/>
        </w:rPr>
        <w:t xml:space="preserve"> </w:t>
      </w:r>
      <w:r w:rsidR="003C5EAF" w:rsidRPr="00027DC6">
        <w:rPr>
          <w:sz w:val="28"/>
          <w:szCs w:val="28"/>
        </w:rPr>
        <w:t>(</w:t>
      </w:r>
      <w:r w:rsidRPr="00027DC6">
        <w:rPr>
          <w:sz w:val="28"/>
          <w:szCs w:val="28"/>
        </w:rPr>
        <w:t>+2) преступлени</w:t>
      </w:r>
      <w:r w:rsidR="003C5EAF">
        <w:rPr>
          <w:sz w:val="28"/>
          <w:szCs w:val="28"/>
        </w:rPr>
        <w:t>я</w:t>
      </w:r>
      <w:r w:rsidRPr="00027DC6">
        <w:rPr>
          <w:sz w:val="28"/>
          <w:szCs w:val="28"/>
        </w:rPr>
        <w:t xml:space="preserve">, с квалифицирующим признаком «совершено в составе </w:t>
      </w:r>
      <w:r w:rsidRPr="003C5EAF">
        <w:rPr>
          <w:sz w:val="28"/>
          <w:szCs w:val="28"/>
          <w:highlight w:val="yellow"/>
        </w:rPr>
        <w:t>ОГ</w:t>
      </w:r>
      <w:r w:rsidRPr="00027DC6">
        <w:rPr>
          <w:sz w:val="28"/>
          <w:szCs w:val="28"/>
        </w:rPr>
        <w:t>».</w:t>
      </w:r>
    </w:p>
    <w:p w:rsidR="008C46BC" w:rsidRPr="00027DC6" w:rsidRDefault="008C46BC" w:rsidP="00027DC6">
      <w:pPr>
        <w:ind w:firstLine="709"/>
        <w:jc w:val="both"/>
        <w:rPr>
          <w:sz w:val="28"/>
          <w:szCs w:val="28"/>
        </w:rPr>
      </w:pPr>
    </w:p>
    <w:p w:rsidR="008C46BC" w:rsidRPr="00E249D9" w:rsidRDefault="008C46BC" w:rsidP="00E249D9">
      <w:pPr>
        <w:pStyle w:val="a7"/>
        <w:numPr>
          <w:ilvl w:val="1"/>
          <w:numId w:val="1"/>
        </w:numPr>
        <w:ind w:left="0" w:firstLine="709"/>
        <w:jc w:val="both"/>
        <w:rPr>
          <w:szCs w:val="28"/>
        </w:rPr>
      </w:pPr>
      <w:r w:rsidRPr="00E249D9">
        <w:rPr>
          <w:szCs w:val="28"/>
        </w:rPr>
        <w:t>Защита экономики от преступных посягательств</w:t>
      </w:r>
      <w:r w:rsidR="00A67CAA">
        <w:rPr>
          <w:szCs w:val="28"/>
        </w:rPr>
        <w:t>,</w:t>
      </w:r>
      <w:r w:rsidRPr="00E249D9">
        <w:rPr>
          <w:szCs w:val="28"/>
        </w:rPr>
        <w:t xml:space="preserve"> </w:t>
      </w:r>
      <w:r w:rsidR="00A67CAA">
        <w:rPr>
          <w:szCs w:val="28"/>
        </w:rPr>
        <w:t>п</w:t>
      </w:r>
      <w:r w:rsidRPr="00E249D9">
        <w:rPr>
          <w:szCs w:val="28"/>
        </w:rPr>
        <w:t>ротиводействие коррупции</w:t>
      </w:r>
    </w:p>
    <w:p w:rsidR="008C46BC" w:rsidRPr="00027DC6" w:rsidRDefault="008C46BC" w:rsidP="00027DC6">
      <w:pPr>
        <w:ind w:firstLine="709"/>
        <w:jc w:val="both"/>
        <w:rPr>
          <w:sz w:val="28"/>
          <w:szCs w:val="28"/>
        </w:rPr>
      </w:pPr>
      <w:r w:rsidRPr="00027DC6">
        <w:rPr>
          <w:sz w:val="28"/>
          <w:szCs w:val="28"/>
        </w:rPr>
        <w:t xml:space="preserve">За отчетный период </w:t>
      </w:r>
      <w:r w:rsidR="00A67CAA">
        <w:rPr>
          <w:sz w:val="28"/>
          <w:szCs w:val="28"/>
        </w:rPr>
        <w:t>2015</w:t>
      </w:r>
      <w:r w:rsidRPr="00027DC6">
        <w:rPr>
          <w:sz w:val="28"/>
          <w:szCs w:val="28"/>
        </w:rPr>
        <w:t xml:space="preserve"> года выявлено 108</w:t>
      </w:r>
      <w:r w:rsidR="00C50070">
        <w:rPr>
          <w:sz w:val="28"/>
          <w:szCs w:val="28"/>
        </w:rPr>
        <w:t xml:space="preserve"> </w:t>
      </w:r>
      <w:r w:rsidR="00A67CAA" w:rsidRPr="00027DC6">
        <w:rPr>
          <w:sz w:val="28"/>
          <w:szCs w:val="28"/>
        </w:rPr>
        <w:t>(</w:t>
      </w:r>
      <w:r w:rsidRPr="00027DC6">
        <w:rPr>
          <w:sz w:val="28"/>
          <w:szCs w:val="28"/>
        </w:rPr>
        <w:t>+38) преступлений экономической направленности следствие по которым обязательно, по 104</w:t>
      </w:r>
      <w:r w:rsidR="00C50070">
        <w:rPr>
          <w:sz w:val="28"/>
          <w:szCs w:val="28"/>
        </w:rPr>
        <w:t xml:space="preserve"> </w:t>
      </w:r>
      <w:r w:rsidR="00A67CAA" w:rsidRPr="00027DC6">
        <w:rPr>
          <w:sz w:val="28"/>
          <w:szCs w:val="28"/>
        </w:rPr>
        <w:t>(</w:t>
      </w:r>
      <w:r w:rsidRPr="00027DC6">
        <w:rPr>
          <w:sz w:val="28"/>
          <w:szCs w:val="28"/>
        </w:rPr>
        <w:t xml:space="preserve">+37) возбуждены уголовные дела. </w:t>
      </w:r>
    </w:p>
    <w:p w:rsidR="008C46BC" w:rsidRPr="00027DC6" w:rsidRDefault="008C46BC" w:rsidP="00027DC6">
      <w:pPr>
        <w:ind w:firstLine="709"/>
        <w:jc w:val="both"/>
        <w:rPr>
          <w:sz w:val="28"/>
          <w:szCs w:val="28"/>
        </w:rPr>
      </w:pPr>
      <w:r w:rsidRPr="00027DC6">
        <w:rPr>
          <w:sz w:val="28"/>
          <w:szCs w:val="28"/>
        </w:rPr>
        <w:t>Выросло количество выявленных тяжких и особо тяжких преступлений на 95,7</w:t>
      </w:r>
      <w:r w:rsidR="00C50070">
        <w:rPr>
          <w:sz w:val="28"/>
          <w:szCs w:val="28"/>
        </w:rPr>
        <w:t xml:space="preserve"> </w:t>
      </w:r>
      <w:r w:rsidRPr="00027DC6">
        <w:rPr>
          <w:sz w:val="28"/>
          <w:szCs w:val="28"/>
        </w:rPr>
        <w:t>% (92), противоправных деяний, связанных с пос</w:t>
      </w:r>
      <w:r w:rsidR="00A67CAA">
        <w:rPr>
          <w:sz w:val="28"/>
          <w:szCs w:val="28"/>
        </w:rPr>
        <w:t xml:space="preserve">ягательствами на собственность </w:t>
      </w:r>
      <w:r w:rsidRPr="00027DC6">
        <w:rPr>
          <w:sz w:val="28"/>
          <w:szCs w:val="28"/>
        </w:rPr>
        <w:t>87</w:t>
      </w:r>
      <w:r w:rsidR="00C50070">
        <w:rPr>
          <w:sz w:val="28"/>
          <w:szCs w:val="28"/>
        </w:rPr>
        <w:t xml:space="preserve"> </w:t>
      </w:r>
      <w:r w:rsidR="00A67CAA">
        <w:rPr>
          <w:sz w:val="28"/>
          <w:szCs w:val="28"/>
        </w:rPr>
        <w:t>(</w:t>
      </w:r>
      <w:r w:rsidRPr="00027DC6">
        <w:rPr>
          <w:sz w:val="28"/>
          <w:szCs w:val="28"/>
        </w:rPr>
        <w:t>+51).</w:t>
      </w:r>
    </w:p>
    <w:p w:rsidR="008C46BC" w:rsidRPr="00027DC6" w:rsidRDefault="008C46BC" w:rsidP="00027DC6">
      <w:pPr>
        <w:ind w:firstLine="709"/>
        <w:jc w:val="both"/>
        <w:rPr>
          <w:sz w:val="28"/>
          <w:szCs w:val="28"/>
        </w:rPr>
      </w:pPr>
      <w:r w:rsidRPr="00027DC6">
        <w:rPr>
          <w:sz w:val="28"/>
          <w:szCs w:val="28"/>
        </w:rPr>
        <w:t>На те</w:t>
      </w:r>
      <w:r w:rsidR="00A67CAA">
        <w:rPr>
          <w:sz w:val="28"/>
          <w:szCs w:val="28"/>
        </w:rPr>
        <w:t xml:space="preserve">рритории обслуживания выявлено </w:t>
      </w:r>
      <w:r w:rsidRPr="00027DC6">
        <w:rPr>
          <w:sz w:val="28"/>
          <w:szCs w:val="28"/>
        </w:rPr>
        <w:t>23</w:t>
      </w:r>
      <w:r w:rsidR="00C50070">
        <w:rPr>
          <w:sz w:val="28"/>
          <w:szCs w:val="28"/>
        </w:rPr>
        <w:t xml:space="preserve"> </w:t>
      </w:r>
      <w:r w:rsidR="00A67CAA">
        <w:rPr>
          <w:sz w:val="28"/>
          <w:szCs w:val="28"/>
        </w:rPr>
        <w:t>(</w:t>
      </w:r>
      <w:r w:rsidRPr="00027DC6">
        <w:rPr>
          <w:sz w:val="28"/>
          <w:szCs w:val="28"/>
        </w:rPr>
        <w:t>+7) преступлени</w:t>
      </w:r>
      <w:r w:rsidR="00A67CAA">
        <w:rPr>
          <w:sz w:val="28"/>
          <w:szCs w:val="28"/>
        </w:rPr>
        <w:t>я</w:t>
      </w:r>
      <w:r w:rsidRPr="00027DC6">
        <w:rPr>
          <w:sz w:val="28"/>
          <w:szCs w:val="28"/>
        </w:rPr>
        <w:t xml:space="preserve"> коррупционной направленности, задокументировано 6</w:t>
      </w:r>
      <w:r w:rsidR="00C50070">
        <w:rPr>
          <w:sz w:val="28"/>
          <w:szCs w:val="28"/>
        </w:rPr>
        <w:t xml:space="preserve"> </w:t>
      </w:r>
      <w:r w:rsidR="00A67CAA" w:rsidRPr="00027DC6">
        <w:rPr>
          <w:sz w:val="28"/>
          <w:szCs w:val="28"/>
        </w:rPr>
        <w:t>(</w:t>
      </w:r>
      <w:r w:rsidRPr="00027DC6">
        <w:rPr>
          <w:sz w:val="28"/>
          <w:szCs w:val="28"/>
        </w:rPr>
        <w:t>+3) фактов получения взятки.</w:t>
      </w:r>
    </w:p>
    <w:p w:rsidR="008C46BC" w:rsidRPr="00027DC6" w:rsidRDefault="008C46BC" w:rsidP="00027DC6">
      <w:pPr>
        <w:ind w:firstLine="709"/>
        <w:jc w:val="both"/>
        <w:rPr>
          <w:sz w:val="28"/>
          <w:szCs w:val="28"/>
        </w:rPr>
      </w:pPr>
      <w:r w:rsidRPr="00027DC6">
        <w:rPr>
          <w:sz w:val="28"/>
          <w:szCs w:val="28"/>
        </w:rPr>
        <w:t>Установленный материальный ущерб по конченным уголовным делам экономической направленности составил 28, 723 млн. рублей, а его возмещение обеспечено на 63,0 % (18, 102 млн. рублей).</w:t>
      </w:r>
    </w:p>
    <w:p w:rsidR="008C46BC" w:rsidRDefault="008C46BC" w:rsidP="00027DC6">
      <w:pPr>
        <w:ind w:firstLine="709"/>
        <w:jc w:val="both"/>
        <w:rPr>
          <w:sz w:val="28"/>
          <w:szCs w:val="28"/>
        </w:rPr>
      </w:pPr>
      <w:r w:rsidRPr="00027DC6">
        <w:rPr>
          <w:sz w:val="28"/>
          <w:szCs w:val="28"/>
        </w:rPr>
        <w:t xml:space="preserve">По итогам 12 месяцев </w:t>
      </w:r>
      <w:r w:rsidR="00A67CAA">
        <w:rPr>
          <w:sz w:val="28"/>
          <w:szCs w:val="28"/>
        </w:rPr>
        <w:t>2015</w:t>
      </w:r>
      <w:r w:rsidRPr="00027DC6">
        <w:rPr>
          <w:sz w:val="28"/>
          <w:szCs w:val="28"/>
        </w:rPr>
        <w:t xml:space="preserve"> года к уголовной ответственности за совершение преступлений экономиче</w:t>
      </w:r>
      <w:r w:rsidR="00A67CAA">
        <w:rPr>
          <w:sz w:val="28"/>
          <w:szCs w:val="28"/>
        </w:rPr>
        <w:t xml:space="preserve">ской направленности привлечено </w:t>
      </w:r>
      <w:r w:rsidRPr="00027DC6">
        <w:rPr>
          <w:sz w:val="28"/>
          <w:szCs w:val="28"/>
        </w:rPr>
        <w:t>13</w:t>
      </w:r>
      <w:r w:rsidR="00C50070">
        <w:rPr>
          <w:sz w:val="28"/>
          <w:szCs w:val="28"/>
        </w:rPr>
        <w:t xml:space="preserve"> </w:t>
      </w:r>
      <w:r w:rsidR="00A67CAA">
        <w:rPr>
          <w:sz w:val="28"/>
          <w:szCs w:val="28"/>
        </w:rPr>
        <w:t>(</w:t>
      </w:r>
      <w:r w:rsidRPr="00027DC6">
        <w:rPr>
          <w:sz w:val="28"/>
          <w:szCs w:val="28"/>
        </w:rPr>
        <w:t>-16) лиц, за совершение тяжких экономических преступлений привлечено 8</w:t>
      </w:r>
      <w:r w:rsidR="00C50070">
        <w:rPr>
          <w:sz w:val="28"/>
          <w:szCs w:val="28"/>
        </w:rPr>
        <w:t xml:space="preserve"> </w:t>
      </w:r>
      <w:r w:rsidR="00A67CAA" w:rsidRPr="00027DC6">
        <w:rPr>
          <w:sz w:val="28"/>
          <w:szCs w:val="28"/>
        </w:rPr>
        <w:t>(</w:t>
      </w:r>
      <w:r w:rsidR="00A67CAA">
        <w:rPr>
          <w:sz w:val="28"/>
          <w:szCs w:val="28"/>
        </w:rPr>
        <w:t>-15) лиц</w:t>
      </w:r>
      <w:r w:rsidRPr="00027DC6">
        <w:rPr>
          <w:sz w:val="28"/>
          <w:szCs w:val="28"/>
        </w:rPr>
        <w:t>.</w:t>
      </w:r>
    </w:p>
    <w:p w:rsidR="00A67CAA" w:rsidRPr="00027DC6" w:rsidRDefault="00A67CAA" w:rsidP="00027DC6">
      <w:pPr>
        <w:ind w:firstLine="709"/>
        <w:jc w:val="both"/>
        <w:rPr>
          <w:sz w:val="28"/>
          <w:szCs w:val="28"/>
        </w:rPr>
      </w:pPr>
    </w:p>
    <w:p w:rsidR="008C46BC" w:rsidRPr="00E249D9" w:rsidRDefault="008C46BC" w:rsidP="00E249D9">
      <w:pPr>
        <w:pStyle w:val="a7"/>
        <w:numPr>
          <w:ilvl w:val="1"/>
          <w:numId w:val="1"/>
        </w:numPr>
        <w:ind w:left="0" w:firstLine="709"/>
        <w:jc w:val="both"/>
        <w:rPr>
          <w:szCs w:val="28"/>
        </w:rPr>
      </w:pPr>
      <w:r w:rsidRPr="00E249D9">
        <w:rPr>
          <w:szCs w:val="28"/>
        </w:rPr>
        <w:lastRenderedPageBreak/>
        <w:t>Борьба с незаконным оборотом оружия</w:t>
      </w:r>
    </w:p>
    <w:p w:rsidR="008C46BC" w:rsidRPr="00027DC6" w:rsidRDefault="008C46BC" w:rsidP="00027DC6">
      <w:pPr>
        <w:ind w:firstLine="709"/>
        <w:jc w:val="both"/>
        <w:rPr>
          <w:sz w:val="28"/>
          <w:szCs w:val="28"/>
        </w:rPr>
      </w:pPr>
      <w:r w:rsidRPr="00027DC6">
        <w:rPr>
          <w:sz w:val="28"/>
          <w:szCs w:val="28"/>
        </w:rPr>
        <w:t>Обнаружению и изъятию незаконно хранящегося огнестрельного оружия, боеприпасов и взрывчатых веществ, а также раскрытию преступлений, совершенных с их применением, придается повышенное внимание, в ход</w:t>
      </w:r>
      <w:r w:rsidR="00025423">
        <w:rPr>
          <w:sz w:val="28"/>
          <w:szCs w:val="28"/>
        </w:rPr>
        <w:t>е крупномасштабных оперативно-</w:t>
      </w:r>
      <w:r w:rsidRPr="00027DC6">
        <w:rPr>
          <w:sz w:val="28"/>
          <w:szCs w:val="28"/>
        </w:rPr>
        <w:t>профилактиче</w:t>
      </w:r>
      <w:r w:rsidR="00025423">
        <w:rPr>
          <w:sz w:val="28"/>
          <w:szCs w:val="28"/>
        </w:rPr>
        <w:t xml:space="preserve">ских мероприятий, в том числе </w:t>
      </w:r>
      <w:r w:rsidRPr="00027DC6">
        <w:rPr>
          <w:sz w:val="28"/>
          <w:szCs w:val="28"/>
        </w:rPr>
        <w:t>целевого назначения («Оружие», «Браконьер», «Сдай оружие</w:t>
      </w:r>
      <w:r w:rsidR="00025423">
        <w:rPr>
          <w:sz w:val="28"/>
          <w:szCs w:val="28"/>
        </w:rPr>
        <w:t xml:space="preserve"> –</w:t>
      </w:r>
      <w:r w:rsidRPr="00027DC6">
        <w:rPr>
          <w:sz w:val="28"/>
          <w:szCs w:val="28"/>
        </w:rPr>
        <w:t xml:space="preserve"> получи деньги» и др.).</w:t>
      </w:r>
    </w:p>
    <w:p w:rsidR="008C46BC" w:rsidRPr="00027DC6" w:rsidRDefault="008C46BC" w:rsidP="00027DC6">
      <w:pPr>
        <w:ind w:firstLine="709"/>
        <w:jc w:val="both"/>
        <w:rPr>
          <w:sz w:val="28"/>
          <w:szCs w:val="28"/>
        </w:rPr>
      </w:pPr>
      <w:r w:rsidRPr="00027DC6">
        <w:rPr>
          <w:sz w:val="28"/>
          <w:szCs w:val="28"/>
        </w:rPr>
        <w:t>По итогам 12 месяце</w:t>
      </w:r>
      <w:r w:rsidR="00025423">
        <w:rPr>
          <w:sz w:val="28"/>
          <w:szCs w:val="28"/>
        </w:rPr>
        <w:t xml:space="preserve">в 2015 года возбуждено по статьям </w:t>
      </w:r>
      <w:r w:rsidRPr="00027DC6">
        <w:rPr>
          <w:sz w:val="28"/>
          <w:szCs w:val="28"/>
        </w:rPr>
        <w:t>222</w:t>
      </w:r>
      <w:r w:rsidR="00025423">
        <w:rPr>
          <w:sz w:val="28"/>
          <w:szCs w:val="28"/>
        </w:rPr>
        <w:t xml:space="preserve"> – </w:t>
      </w:r>
      <w:r w:rsidRPr="00027DC6">
        <w:rPr>
          <w:sz w:val="28"/>
          <w:szCs w:val="28"/>
        </w:rPr>
        <w:t>226 УК РФ (незаконный оборот оружия, боепри</w:t>
      </w:r>
      <w:r w:rsidR="00025423">
        <w:rPr>
          <w:sz w:val="28"/>
          <w:szCs w:val="28"/>
        </w:rPr>
        <w:t>пасов и взрывчатых веществ) 20 (</w:t>
      </w:r>
      <w:r w:rsidRPr="00027DC6">
        <w:rPr>
          <w:sz w:val="28"/>
          <w:szCs w:val="28"/>
        </w:rPr>
        <w:t>=) уголовных дел.</w:t>
      </w:r>
    </w:p>
    <w:p w:rsidR="008C46BC" w:rsidRPr="00027DC6" w:rsidRDefault="008C46BC" w:rsidP="00027DC6">
      <w:pPr>
        <w:ind w:firstLine="709"/>
        <w:jc w:val="both"/>
        <w:rPr>
          <w:sz w:val="28"/>
          <w:szCs w:val="28"/>
        </w:rPr>
      </w:pPr>
      <w:r w:rsidRPr="00027DC6">
        <w:rPr>
          <w:sz w:val="28"/>
          <w:szCs w:val="28"/>
        </w:rPr>
        <w:t>На территории город</w:t>
      </w:r>
      <w:r w:rsidR="00025423">
        <w:rPr>
          <w:sz w:val="28"/>
          <w:szCs w:val="28"/>
        </w:rPr>
        <w:t>ского округа</w:t>
      </w:r>
      <w:r w:rsidRPr="00027DC6">
        <w:rPr>
          <w:sz w:val="28"/>
          <w:szCs w:val="28"/>
        </w:rPr>
        <w:t xml:space="preserve"> зарегистрировано 3 объекта разрешительной системы (инкассация, сбербанк, команда №</w:t>
      </w:r>
      <w:r w:rsidR="00025423">
        <w:rPr>
          <w:sz w:val="28"/>
          <w:szCs w:val="28"/>
        </w:rPr>
        <w:t xml:space="preserve"> </w:t>
      </w:r>
      <w:r w:rsidRPr="00027DC6">
        <w:rPr>
          <w:sz w:val="28"/>
          <w:szCs w:val="28"/>
        </w:rPr>
        <w:t>9 ВВО), на которых осуществляе</w:t>
      </w:r>
      <w:r w:rsidR="00025423">
        <w:rPr>
          <w:sz w:val="28"/>
          <w:szCs w:val="28"/>
        </w:rPr>
        <w:t xml:space="preserve">тся хранение 109 единиц оружия </w:t>
      </w:r>
      <w:r w:rsidRPr="00027DC6">
        <w:rPr>
          <w:sz w:val="28"/>
          <w:szCs w:val="28"/>
        </w:rPr>
        <w:t>и 2 специализированных магазина по торговле оружием ООО «Корсар», «Беркут».</w:t>
      </w:r>
    </w:p>
    <w:p w:rsidR="008C46BC" w:rsidRPr="00027DC6" w:rsidRDefault="009F169B" w:rsidP="00027DC6">
      <w:pPr>
        <w:ind w:firstLine="709"/>
        <w:jc w:val="both"/>
        <w:rPr>
          <w:sz w:val="28"/>
          <w:szCs w:val="28"/>
        </w:rPr>
      </w:pPr>
      <w:r>
        <w:rPr>
          <w:sz w:val="28"/>
          <w:szCs w:val="28"/>
        </w:rPr>
        <w:t>Зарегистрировано 6 охранно-</w:t>
      </w:r>
      <w:r w:rsidR="008C46BC" w:rsidRPr="00027DC6">
        <w:rPr>
          <w:sz w:val="28"/>
          <w:szCs w:val="28"/>
        </w:rPr>
        <w:t>сыскных предприяти</w:t>
      </w:r>
      <w:r w:rsidR="00025423">
        <w:rPr>
          <w:sz w:val="28"/>
          <w:szCs w:val="28"/>
        </w:rPr>
        <w:t>й</w:t>
      </w:r>
      <w:r w:rsidR="008C46BC" w:rsidRPr="00027DC6">
        <w:rPr>
          <w:sz w:val="28"/>
          <w:szCs w:val="28"/>
        </w:rPr>
        <w:t>: ЧОП «Каза</w:t>
      </w:r>
      <w:r w:rsidR="00025423">
        <w:rPr>
          <w:sz w:val="28"/>
          <w:szCs w:val="28"/>
        </w:rPr>
        <w:t>чья сотня «Ягуар»», ЧОП «Шериф-</w:t>
      </w:r>
      <w:r w:rsidR="008C46BC" w:rsidRPr="00027DC6">
        <w:rPr>
          <w:sz w:val="28"/>
          <w:szCs w:val="28"/>
        </w:rPr>
        <w:t>авто», ЧОП «Беркут», ЧОП «Бастион», ЧОП «Кристалл», ЧОО «Орион».</w:t>
      </w:r>
    </w:p>
    <w:p w:rsidR="008C46BC" w:rsidRPr="00027DC6" w:rsidRDefault="008C46BC" w:rsidP="00027DC6">
      <w:pPr>
        <w:ind w:firstLine="709"/>
        <w:jc w:val="both"/>
        <w:rPr>
          <w:sz w:val="28"/>
          <w:szCs w:val="28"/>
        </w:rPr>
      </w:pPr>
      <w:r w:rsidRPr="00027DC6">
        <w:rPr>
          <w:sz w:val="28"/>
          <w:szCs w:val="28"/>
        </w:rPr>
        <w:t xml:space="preserve">На учете состоит </w:t>
      </w:r>
      <w:r w:rsidR="00025423">
        <w:rPr>
          <w:sz w:val="28"/>
          <w:szCs w:val="28"/>
        </w:rPr>
        <w:t xml:space="preserve">1 492 </w:t>
      </w:r>
      <w:r w:rsidR="00025423" w:rsidRPr="00027DC6">
        <w:rPr>
          <w:sz w:val="28"/>
          <w:szCs w:val="28"/>
        </w:rPr>
        <w:t>(</w:t>
      </w:r>
      <w:r w:rsidRPr="00027DC6">
        <w:rPr>
          <w:sz w:val="28"/>
          <w:szCs w:val="28"/>
        </w:rPr>
        <w:t>-2) лиц</w:t>
      </w:r>
      <w:r w:rsidR="00025423">
        <w:rPr>
          <w:sz w:val="28"/>
          <w:szCs w:val="28"/>
        </w:rPr>
        <w:t>а,</w:t>
      </w:r>
      <w:r w:rsidRPr="00027DC6">
        <w:rPr>
          <w:sz w:val="28"/>
          <w:szCs w:val="28"/>
        </w:rPr>
        <w:t xml:space="preserve"> получивших разрешение на хранение и ношение оружия:</w:t>
      </w:r>
    </w:p>
    <w:p w:rsidR="008C46BC" w:rsidRPr="00027DC6" w:rsidRDefault="008C46BC" w:rsidP="00027DC6">
      <w:pPr>
        <w:ind w:firstLine="709"/>
        <w:jc w:val="both"/>
        <w:rPr>
          <w:sz w:val="28"/>
          <w:szCs w:val="28"/>
        </w:rPr>
      </w:pPr>
      <w:r w:rsidRPr="00027DC6">
        <w:rPr>
          <w:sz w:val="28"/>
          <w:szCs w:val="28"/>
        </w:rPr>
        <w:t>- огнестрельного гладкоствольного оружия (1</w:t>
      </w:r>
      <w:r w:rsidR="00025423">
        <w:rPr>
          <w:sz w:val="28"/>
          <w:szCs w:val="28"/>
        </w:rPr>
        <w:t xml:space="preserve"> </w:t>
      </w:r>
      <w:r w:rsidRPr="00027DC6">
        <w:rPr>
          <w:sz w:val="28"/>
          <w:szCs w:val="28"/>
        </w:rPr>
        <w:t>089/-1);</w:t>
      </w:r>
    </w:p>
    <w:p w:rsidR="008C46BC" w:rsidRPr="00027DC6" w:rsidRDefault="008C46BC" w:rsidP="00027DC6">
      <w:pPr>
        <w:ind w:firstLine="709"/>
        <w:jc w:val="both"/>
        <w:rPr>
          <w:sz w:val="28"/>
          <w:szCs w:val="28"/>
        </w:rPr>
      </w:pPr>
      <w:r w:rsidRPr="00027DC6">
        <w:rPr>
          <w:sz w:val="28"/>
          <w:szCs w:val="28"/>
        </w:rPr>
        <w:t>- оружия самообороны (403/-2).</w:t>
      </w:r>
    </w:p>
    <w:p w:rsidR="008C46BC" w:rsidRPr="00027DC6" w:rsidRDefault="008C46BC" w:rsidP="00027DC6">
      <w:pPr>
        <w:ind w:firstLine="709"/>
        <w:jc w:val="both"/>
        <w:rPr>
          <w:sz w:val="28"/>
          <w:szCs w:val="28"/>
        </w:rPr>
      </w:pPr>
      <w:r w:rsidRPr="00027DC6">
        <w:rPr>
          <w:sz w:val="28"/>
          <w:szCs w:val="28"/>
        </w:rPr>
        <w:t>Количество единиц оружия, находящ</w:t>
      </w:r>
      <w:r w:rsidR="00025423">
        <w:rPr>
          <w:sz w:val="28"/>
          <w:szCs w:val="28"/>
        </w:rPr>
        <w:t>егося</w:t>
      </w:r>
      <w:r w:rsidRPr="00027DC6">
        <w:rPr>
          <w:sz w:val="28"/>
          <w:szCs w:val="28"/>
        </w:rPr>
        <w:t xml:space="preserve"> у лиц, получивших разрешение на хранение и ношение оружия 1</w:t>
      </w:r>
      <w:r w:rsidR="00025423">
        <w:rPr>
          <w:sz w:val="28"/>
          <w:szCs w:val="28"/>
        </w:rPr>
        <w:t xml:space="preserve"> 809 единиц </w:t>
      </w:r>
      <w:r w:rsidR="00025423" w:rsidRPr="00027DC6">
        <w:rPr>
          <w:sz w:val="28"/>
          <w:szCs w:val="28"/>
        </w:rPr>
        <w:t>(</w:t>
      </w:r>
      <w:r w:rsidRPr="00027DC6">
        <w:rPr>
          <w:sz w:val="28"/>
          <w:szCs w:val="28"/>
        </w:rPr>
        <w:t>-5), из них:</w:t>
      </w:r>
    </w:p>
    <w:p w:rsidR="008C46BC" w:rsidRPr="00027DC6" w:rsidRDefault="008C46BC" w:rsidP="00027DC6">
      <w:pPr>
        <w:ind w:firstLine="709"/>
        <w:jc w:val="both"/>
        <w:rPr>
          <w:sz w:val="28"/>
          <w:szCs w:val="28"/>
        </w:rPr>
      </w:pPr>
      <w:r w:rsidRPr="00027DC6">
        <w:rPr>
          <w:sz w:val="28"/>
          <w:szCs w:val="28"/>
        </w:rPr>
        <w:t>- огнестрельного гладкоствольного оружия 1</w:t>
      </w:r>
      <w:r w:rsidR="00025423">
        <w:rPr>
          <w:sz w:val="28"/>
          <w:szCs w:val="28"/>
        </w:rPr>
        <w:t xml:space="preserve"> 697 </w:t>
      </w:r>
      <w:r w:rsidR="00025423" w:rsidRPr="00027DC6">
        <w:rPr>
          <w:sz w:val="28"/>
          <w:szCs w:val="28"/>
        </w:rPr>
        <w:t>(</w:t>
      </w:r>
      <w:r w:rsidRPr="00027DC6">
        <w:rPr>
          <w:sz w:val="28"/>
          <w:szCs w:val="28"/>
        </w:rPr>
        <w:t>-22)</w:t>
      </w:r>
      <w:r w:rsidR="00025423">
        <w:rPr>
          <w:sz w:val="28"/>
          <w:szCs w:val="28"/>
        </w:rPr>
        <w:t xml:space="preserve"> ед.</w:t>
      </w:r>
      <w:r w:rsidRPr="00027DC6">
        <w:rPr>
          <w:sz w:val="28"/>
          <w:szCs w:val="28"/>
        </w:rPr>
        <w:t>;</w:t>
      </w:r>
    </w:p>
    <w:p w:rsidR="008C46BC" w:rsidRPr="00027DC6" w:rsidRDefault="008C46BC" w:rsidP="00027DC6">
      <w:pPr>
        <w:ind w:firstLine="709"/>
        <w:jc w:val="both"/>
        <w:rPr>
          <w:sz w:val="28"/>
          <w:szCs w:val="28"/>
        </w:rPr>
      </w:pPr>
      <w:r w:rsidRPr="00027DC6">
        <w:rPr>
          <w:sz w:val="28"/>
          <w:szCs w:val="28"/>
        </w:rPr>
        <w:t>- нарезного оружия 123</w:t>
      </w:r>
      <w:r w:rsidR="00025423">
        <w:rPr>
          <w:sz w:val="28"/>
          <w:szCs w:val="28"/>
        </w:rPr>
        <w:t xml:space="preserve"> ед.</w:t>
      </w:r>
      <w:r w:rsidRPr="00027DC6">
        <w:rPr>
          <w:sz w:val="28"/>
          <w:szCs w:val="28"/>
        </w:rPr>
        <w:t>;</w:t>
      </w:r>
    </w:p>
    <w:p w:rsidR="008C46BC" w:rsidRPr="00027DC6" w:rsidRDefault="008C46BC" w:rsidP="00027DC6">
      <w:pPr>
        <w:ind w:firstLine="709"/>
        <w:jc w:val="both"/>
        <w:rPr>
          <w:sz w:val="28"/>
          <w:szCs w:val="28"/>
        </w:rPr>
      </w:pPr>
      <w:r w:rsidRPr="00027DC6">
        <w:rPr>
          <w:sz w:val="28"/>
          <w:szCs w:val="28"/>
        </w:rPr>
        <w:t xml:space="preserve">- оружия самообороны </w:t>
      </w:r>
      <w:r w:rsidR="00025423">
        <w:rPr>
          <w:sz w:val="28"/>
          <w:szCs w:val="28"/>
        </w:rPr>
        <w:t xml:space="preserve">412 </w:t>
      </w:r>
      <w:r w:rsidR="00025423" w:rsidRPr="00027DC6">
        <w:rPr>
          <w:sz w:val="28"/>
          <w:szCs w:val="28"/>
        </w:rPr>
        <w:t>(</w:t>
      </w:r>
      <w:r w:rsidRPr="00027DC6">
        <w:rPr>
          <w:sz w:val="28"/>
          <w:szCs w:val="28"/>
        </w:rPr>
        <w:t>-31)</w:t>
      </w:r>
      <w:r w:rsidR="00025423">
        <w:rPr>
          <w:sz w:val="28"/>
          <w:szCs w:val="28"/>
        </w:rPr>
        <w:t xml:space="preserve"> ед</w:t>
      </w:r>
      <w:r w:rsidRPr="00027DC6">
        <w:rPr>
          <w:sz w:val="28"/>
          <w:szCs w:val="28"/>
        </w:rPr>
        <w:t>.</w:t>
      </w:r>
    </w:p>
    <w:p w:rsidR="008C46BC" w:rsidRPr="00027DC6" w:rsidRDefault="008C46BC" w:rsidP="00027DC6">
      <w:pPr>
        <w:ind w:firstLine="709"/>
        <w:jc w:val="both"/>
        <w:rPr>
          <w:sz w:val="28"/>
          <w:szCs w:val="28"/>
        </w:rPr>
      </w:pPr>
      <w:r w:rsidRPr="00027DC6">
        <w:rPr>
          <w:sz w:val="28"/>
          <w:szCs w:val="28"/>
        </w:rPr>
        <w:t>О</w:t>
      </w:r>
      <w:r w:rsidR="009F169B">
        <w:rPr>
          <w:sz w:val="28"/>
          <w:szCs w:val="28"/>
        </w:rPr>
        <w:t>борудовано 496 квартир охранно-</w:t>
      </w:r>
      <w:r w:rsidRPr="00027DC6">
        <w:rPr>
          <w:sz w:val="28"/>
          <w:szCs w:val="28"/>
        </w:rPr>
        <w:t xml:space="preserve">пожарной сигнализацией с выводом на </w:t>
      </w:r>
      <w:r w:rsidRPr="00025423">
        <w:rPr>
          <w:sz w:val="28"/>
          <w:szCs w:val="28"/>
          <w:highlight w:val="yellow"/>
        </w:rPr>
        <w:t>ПЦО МОВО</w:t>
      </w:r>
      <w:r w:rsidRPr="00027DC6">
        <w:rPr>
          <w:sz w:val="28"/>
          <w:szCs w:val="28"/>
        </w:rPr>
        <w:t xml:space="preserve"> (45</w:t>
      </w:r>
      <w:r w:rsidR="00025423">
        <w:rPr>
          <w:sz w:val="28"/>
          <w:szCs w:val="28"/>
        </w:rPr>
        <w:t xml:space="preserve"> </w:t>
      </w:r>
      <w:r w:rsidRPr="00027DC6">
        <w:rPr>
          <w:sz w:val="28"/>
          <w:szCs w:val="28"/>
        </w:rPr>
        <w:t>%).</w:t>
      </w:r>
    </w:p>
    <w:p w:rsidR="008C46BC" w:rsidRPr="00027DC6" w:rsidRDefault="008C46BC" w:rsidP="00027DC6">
      <w:pPr>
        <w:ind w:firstLine="709"/>
        <w:jc w:val="both"/>
        <w:rPr>
          <w:sz w:val="28"/>
          <w:szCs w:val="28"/>
        </w:rPr>
      </w:pPr>
      <w:r w:rsidRPr="00027DC6">
        <w:rPr>
          <w:sz w:val="28"/>
          <w:szCs w:val="28"/>
        </w:rPr>
        <w:t xml:space="preserve">За отчетный период осуществлено проверок по месту жительства </w:t>
      </w:r>
      <w:r w:rsidR="00025423">
        <w:rPr>
          <w:sz w:val="28"/>
          <w:szCs w:val="28"/>
        </w:rPr>
        <w:t xml:space="preserve">             1 350 </w:t>
      </w:r>
      <w:r w:rsidR="00025423" w:rsidRPr="00027DC6">
        <w:rPr>
          <w:sz w:val="28"/>
          <w:szCs w:val="28"/>
        </w:rPr>
        <w:t>(</w:t>
      </w:r>
      <w:r w:rsidRPr="00027DC6">
        <w:rPr>
          <w:sz w:val="28"/>
          <w:szCs w:val="28"/>
        </w:rPr>
        <w:t xml:space="preserve">+20) владельцев оружия. За различные нарушения Федерального </w:t>
      </w:r>
      <w:r w:rsidR="00025423">
        <w:rPr>
          <w:sz w:val="28"/>
          <w:szCs w:val="28"/>
        </w:rPr>
        <w:t>з</w:t>
      </w:r>
      <w:r w:rsidRPr="00027DC6">
        <w:rPr>
          <w:sz w:val="28"/>
          <w:szCs w:val="28"/>
        </w:rPr>
        <w:t xml:space="preserve">акона «Об оружии» и правил оборота оружия было изъято </w:t>
      </w:r>
      <w:r w:rsidR="00025423" w:rsidRPr="00027DC6">
        <w:rPr>
          <w:sz w:val="28"/>
          <w:szCs w:val="28"/>
        </w:rPr>
        <w:t xml:space="preserve">111 </w:t>
      </w:r>
      <w:r w:rsidRPr="00027DC6">
        <w:rPr>
          <w:sz w:val="28"/>
          <w:szCs w:val="28"/>
        </w:rPr>
        <w:t xml:space="preserve">(=) единиц различного вида огнестрельного оружия. За допущенные нарушения к административной ответственности привлечено </w:t>
      </w:r>
      <w:r w:rsidR="00025423" w:rsidRPr="00027DC6">
        <w:rPr>
          <w:sz w:val="28"/>
          <w:szCs w:val="28"/>
        </w:rPr>
        <w:t xml:space="preserve">193 </w:t>
      </w:r>
      <w:r w:rsidRPr="00027DC6">
        <w:rPr>
          <w:sz w:val="28"/>
          <w:szCs w:val="28"/>
        </w:rPr>
        <w:t>(=) граждан.</w:t>
      </w:r>
    </w:p>
    <w:p w:rsidR="008C46BC" w:rsidRPr="00027DC6" w:rsidRDefault="008C46BC" w:rsidP="00027DC6">
      <w:pPr>
        <w:ind w:firstLine="709"/>
        <w:jc w:val="both"/>
        <w:rPr>
          <w:sz w:val="28"/>
          <w:szCs w:val="28"/>
        </w:rPr>
      </w:pPr>
      <w:r w:rsidRPr="00027DC6">
        <w:rPr>
          <w:sz w:val="28"/>
          <w:szCs w:val="28"/>
        </w:rPr>
        <w:t xml:space="preserve">Аннулировано </w:t>
      </w:r>
      <w:r w:rsidR="00025423" w:rsidRPr="00027DC6">
        <w:rPr>
          <w:sz w:val="28"/>
          <w:szCs w:val="28"/>
        </w:rPr>
        <w:t>14 (=)</w:t>
      </w:r>
      <w:r w:rsidR="00025423">
        <w:rPr>
          <w:sz w:val="28"/>
          <w:szCs w:val="28"/>
        </w:rPr>
        <w:t xml:space="preserve"> </w:t>
      </w:r>
      <w:r w:rsidRPr="00027DC6">
        <w:rPr>
          <w:sz w:val="28"/>
          <w:szCs w:val="28"/>
        </w:rPr>
        <w:t>лицензий и разрешений на оборот оружия у физических и юридических лиц.</w:t>
      </w:r>
    </w:p>
    <w:p w:rsidR="008C46BC" w:rsidRPr="00027DC6" w:rsidRDefault="008C46BC" w:rsidP="00027DC6">
      <w:pPr>
        <w:ind w:firstLine="709"/>
        <w:jc w:val="both"/>
        <w:rPr>
          <w:sz w:val="28"/>
          <w:szCs w:val="28"/>
        </w:rPr>
      </w:pPr>
      <w:r w:rsidRPr="00027DC6">
        <w:rPr>
          <w:sz w:val="28"/>
          <w:szCs w:val="28"/>
        </w:rPr>
        <w:t xml:space="preserve">В добровольном порядке принято </w:t>
      </w:r>
      <w:r w:rsidR="00025423" w:rsidRPr="00027DC6">
        <w:rPr>
          <w:sz w:val="28"/>
          <w:szCs w:val="28"/>
        </w:rPr>
        <w:t xml:space="preserve">12 </w:t>
      </w:r>
      <w:r w:rsidRPr="00027DC6">
        <w:rPr>
          <w:sz w:val="28"/>
          <w:szCs w:val="28"/>
        </w:rPr>
        <w:t>(=) единиц оружия от граждан город</w:t>
      </w:r>
      <w:r w:rsidR="00025423">
        <w:rPr>
          <w:sz w:val="28"/>
          <w:szCs w:val="28"/>
        </w:rPr>
        <w:t>ского округа</w:t>
      </w:r>
      <w:r w:rsidRPr="00027DC6">
        <w:rPr>
          <w:sz w:val="28"/>
          <w:szCs w:val="28"/>
        </w:rPr>
        <w:t>.</w:t>
      </w:r>
    </w:p>
    <w:p w:rsidR="008C46BC" w:rsidRDefault="008C46BC" w:rsidP="00027DC6">
      <w:pPr>
        <w:ind w:firstLine="709"/>
        <w:jc w:val="both"/>
        <w:rPr>
          <w:color w:val="000000" w:themeColor="text1"/>
          <w:sz w:val="28"/>
          <w:szCs w:val="28"/>
        </w:rPr>
      </w:pPr>
      <w:r w:rsidRPr="00E249D9">
        <w:rPr>
          <w:color w:val="000000" w:themeColor="text1"/>
          <w:sz w:val="28"/>
          <w:szCs w:val="28"/>
        </w:rPr>
        <w:t>Фактов краж и утерь оружия на предприятиях и контролируемых организациях не допущено.</w:t>
      </w:r>
    </w:p>
    <w:p w:rsidR="00E249D9" w:rsidRDefault="00E249D9" w:rsidP="00027DC6">
      <w:pPr>
        <w:ind w:firstLine="709"/>
        <w:jc w:val="both"/>
        <w:rPr>
          <w:color w:val="000000" w:themeColor="text1"/>
          <w:sz w:val="28"/>
          <w:szCs w:val="28"/>
        </w:rPr>
      </w:pPr>
    </w:p>
    <w:p w:rsidR="00747773" w:rsidRDefault="00747773" w:rsidP="00027DC6">
      <w:pPr>
        <w:ind w:firstLine="709"/>
        <w:jc w:val="both"/>
        <w:rPr>
          <w:color w:val="000000" w:themeColor="text1"/>
          <w:sz w:val="28"/>
          <w:szCs w:val="28"/>
        </w:rPr>
      </w:pPr>
    </w:p>
    <w:p w:rsidR="00747773" w:rsidRPr="00E249D9" w:rsidRDefault="00747773" w:rsidP="00027DC6">
      <w:pPr>
        <w:ind w:firstLine="709"/>
        <w:jc w:val="both"/>
        <w:rPr>
          <w:color w:val="000000" w:themeColor="text1"/>
          <w:sz w:val="28"/>
          <w:szCs w:val="28"/>
        </w:rPr>
      </w:pPr>
    </w:p>
    <w:p w:rsidR="008C46BC" w:rsidRPr="00E249D9" w:rsidRDefault="008C46BC" w:rsidP="00E249D9">
      <w:pPr>
        <w:pStyle w:val="a7"/>
        <w:numPr>
          <w:ilvl w:val="1"/>
          <w:numId w:val="1"/>
        </w:numPr>
        <w:ind w:left="0" w:firstLine="709"/>
        <w:jc w:val="both"/>
        <w:rPr>
          <w:color w:val="000000" w:themeColor="text1"/>
          <w:szCs w:val="28"/>
        </w:rPr>
      </w:pPr>
      <w:r w:rsidRPr="00E249D9">
        <w:rPr>
          <w:rFonts w:cs="Times New Roman"/>
          <w:color w:val="000000" w:themeColor="text1"/>
          <w:szCs w:val="28"/>
        </w:rPr>
        <w:t>Противодействие незаконному обороту наркотиков</w:t>
      </w:r>
    </w:p>
    <w:p w:rsidR="008C46BC" w:rsidRPr="00027DC6" w:rsidRDefault="008C46BC" w:rsidP="00027DC6">
      <w:pPr>
        <w:ind w:firstLine="709"/>
        <w:jc w:val="both"/>
        <w:rPr>
          <w:sz w:val="28"/>
          <w:szCs w:val="28"/>
        </w:rPr>
      </w:pPr>
      <w:r w:rsidRPr="00027DC6">
        <w:rPr>
          <w:sz w:val="28"/>
          <w:szCs w:val="28"/>
        </w:rPr>
        <w:t xml:space="preserve">На территории городского округа ситуация, связанная с немедицинским потреблением и незаконным оборотом наркотических </w:t>
      </w:r>
      <w:r w:rsidRPr="00027DC6">
        <w:rPr>
          <w:sz w:val="28"/>
          <w:szCs w:val="28"/>
        </w:rPr>
        <w:lastRenderedPageBreak/>
        <w:t xml:space="preserve">средств, психотропных и сильнодействующих веществ, а также их прекурсоров, коренных изменений в </w:t>
      </w:r>
      <w:r w:rsidR="00747773">
        <w:rPr>
          <w:sz w:val="28"/>
          <w:szCs w:val="28"/>
        </w:rPr>
        <w:t>прошедшем</w:t>
      </w:r>
      <w:r w:rsidRPr="00027DC6">
        <w:rPr>
          <w:sz w:val="28"/>
          <w:szCs w:val="28"/>
        </w:rPr>
        <w:t xml:space="preserve"> году не претерпела и продолжает оставаться сложной.</w:t>
      </w:r>
    </w:p>
    <w:p w:rsidR="008C46BC" w:rsidRPr="00027DC6" w:rsidRDefault="00747773" w:rsidP="00027DC6">
      <w:pPr>
        <w:ind w:firstLine="709"/>
        <w:jc w:val="both"/>
        <w:rPr>
          <w:sz w:val="28"/>
          <w:szCs w:val="28"/>
        </w:rPr>
      </w:pPr>
      <w:r>
        <w:rPr>
          <w:sz w:val="28"/>
          <w:szCs w:val="28"/>
        </w:rPr>
        <w:t xml:space="preserve">Всего за 12 месяцев </w:t>
      </w:r>
      <w:r w:rsidR="008C46BC" w:rsidRPr="00027DC6">
        <w:rPr>
          <w:sz w:val="28"/>
          <w:szCs w:val="28"/>
        </w:rPr>
        <w:t xml:space="preserve">2015 года структурными подразделениями Отдела было зарегистрировано 535 сообщений в сфере незаконного оборота наркотиков, из них: возбуждено </w:t>
      </w:r>
      <w:r w:rsidRPr="00027DC6">
        <w:rPr>
          <w:sz w:val="28"/>
          <w:szCs w:val="28"/>
        </w:rPr>
        <w:t>227</w:t>
      </w:r>
      <w:r>
        <w:rPr>
          <w:sz w:val="28"/>
          <w:szCs w:val="28"/>
        </w:rPr>
        <w:t xml:space="preserve"> </w:t>
      </w:r>
      <w:r w:rsidR="008C46BC" w:rsidRPr="00027DC6">
        <w:rPr>
          <w:sz w:val="28"/>
          <w:szCs w:val="28"/>
        </w:rPr>
        <w:t>уголовных дел</w:t>
      </w:r>
      <w:r>
        <w:rPr>
          <w:sz w:val="28"/>
          <w:szCs w:val="28"/>
        </w:rPr>
        <w:t xml:space="preserve"> </w:t>
      </w:r>
      <w:r w:rsidRPr="00027DC6">
        <w:rPr>
          <w:sz w:val="28"/>
          <w:szCs w:val="28"/>
        </w:rPr>
        <w:t>(</w:t>
      </w:r>
      <w:r>
        <w:rPr>
          <w:sz w:val="28"/>
          <w:szCs w:val="28"/>
        </w:rPr>
        <w:t>+18)</w:t>
      </w:r>
      <w:r w:rsidR="008C46BC" w:rsidRPr="00027DC6">
        <w:rPr>
          <w:sz w:val="28"/>
          <w:szCs w:val="28"/>
        </w:rPr>
        <w:t xml:space="preserve">, в том числе сбыт </w:t>
      </w:r>
      <w:r>
        <w:rPr>
          <w:sz w:val="28"/>
          <w:szCs w:val="28"/>
        </w:rPr>
        <w:t xml:space="preserve">(114, </w:t>
      </w:r>
      <w:r w:rsidR="008C46BC" w:rsidRPr="00027DC6">
        <w:rPr>
          <w:sz w:val="28"/>
          <w:szCs w:val="28"/>
        </w:rPr>
        <w:t xml:space="preserve">+34). </w:t>
      </w:r>
    </w:p>
    <w:p w:rsidR="008C46BC" w:rsidRPr="00027DC6" w:rsidRDefault="008C46BC" w:rsidP="00027DC6">
      <w:pPr>
        <w:ind w:firstLine="709"/>
        <w:jc w:val="both"/>
        <w:rPr>
          <w:sz w:val="28"/>
          <w:szCs w:val="28"/>
        </w:rPr>
      </w:pPr>
      <w:r w:rsidRPr="00027DC6">
        <w:rPr>
          <w:sz w:val="28"/>
          <w:szCs w:val="28"/>
        </w:rPr>
        <w:t xml:space="preserve">Из </w:t>
      </w:r>
      <w:r w:rsidR="00747773">
        <w:rPr>
          <w:sz w:val="28"/>
          <w:szCs w:val="28"/>
        </w:rPr>
        <w:t>незаконного оборота изъято 2 кг</w:t>
      </w:r>
      <w:r w:rsidRPr="00027DC6">
        <w:rPr>
          <w:sz w:val="28"/>
          <w:szCs w:val="28"/>
        </w:rPr>
        <w:t xml:space="preserve"> наркотических веществ.</w:t>
      </w:r>
    </w:p>
    <w:p w:rsidR="008C46BC" w:rsidRPr="00027DC6" w:rsidRDefault="008C46BC" w:rsidP="00027DC6">
      <w:pPr>
        <w:ind w:firstLine="709"/>
        <w:jc w:val="both"/>
        <w:rPr>
          <w:sz w:val="28"/>
          <w:szCs w:val="28"/>
        </w:rPr>
      </w:pPr>
      <w:r w:rsidRPr="00027DC6">
        <w:rPr>
          <w:sz w:val="28"/>
          <w:szCs w:val="28"/>
        </w:rPr>
        <w:t>Привлечено к админис</w:t>
      </w:r>
      <w:r w:rsidR="00747773">
        <w:rPr>
          <w:sz w:val="28"/>
          <w:szCs w:val="28"/>
        </w:rPr>
        <w:t xml:space="preserve">тративной ответственности по ст. </w:t>
      </w:r>
      <w:r w:rsidRPr="00027DC6">
        <w:rPr>
          <w:sz w:val="28"/>
          <w:szCs w:val="28"/>
        </w:rPr>
        <w:t xml:space="preserve">6.8 КоАП РФ (незаконный оборот наркотических средств, психотропных веществ или их аналогов) </w:t>
      </w:r>
      <w:r w:rsidR="00747773" w:rsidRPr="00027DC6">
        <w:rPr>
          <w:sz w:val="28"/>
          <w:szCs w:val="28"/>
        </w:rPr>
        <w:t xml:space="preserve">9 </w:t>
      </w:r>
      <w:r w:rsidRPr="00027DC6">
        <w:rPr>
          <w:sz w:val="28"/>
          <w:szCs w:val="28"/>
        </w:rPr>
        <w:t>(-4) человек, по ст.</w:t>
      </w:r>
      <w:r w:rsidR="00747773">
        <w:rPr>
          <w:sz w:val="28"/>
          <w:szCs w:val="28"/>
        </w:rPr>
        <w:t xml:space="preserve"> </w:t>
      </w:r>
      <w:r w:rsidRPr="00027DC6">
        <w:rPr>
          <w:sz w:val="28"/>
          <w:szCs w:val="28"/>
        </w:rPr>
        <w:t xml:space="preserve">6.9 КоАП РФ (потребление наркотических средств или психотропных) </w:t>
      </w:r>
      <w:r w:rsidR="00747773" w:rsidRPr="00027DC6">
        <w:rPr>
          <w:sz w:val="28"/>
          <w:szCs w:val="28"/>
        </w:rPr>
        <w:t xml:space="preserve">47 </w:t>
      </w:r>
      <w:r w:rsidRPr="00027DC6">
        <w:rPr>
          <w:sz w:val="28"/>
          <w:szCs w:val="28"/>
        </w:rPr>
        <w:t xml:space="preserve">(+1) человека, по ч. 2 ст. 20.20 КоАП РФ (потребление наркотических веществ в общественных местах) </w:t>
      </w:r>
      <w:r w:rsidR="00747773" w:rsidRPr="00027DC6">
        <w:rPr>
          <w:sz w:val="28"/>
          <w:szCs w:val="28"/>
        </w:rPr>
        <w:t xml:space="preserve">8 </w:t>
      </w:r>
      <w:r w:rsidRPr="00027DC6">
        <w:rPr>
          <w:sz w:val="28"/>
          <w:szCs w:val="28"/>
        </w:rPr>
        <w:t xml:space="preserve">(-14) человек.  </w:t>
      </w:r>
    </w:p>
    <w:p w:rsidR="008C46BC" w:rsidRPr="00027DC6" w:rsidRDefault="008C46BC" w:rsidP="00027DC6">
      <w:pPr>
        <w:ind w:firstLine="709"/>
        <w:jc w:val="both"/>
        <w:rPr>
          <w:sz w:val="28"/>
          <w:szCs w:val="28"/>
        </w:rPr>
      </w:pPr>
      <w:r w:rsidRPr="00027DC6">
        <w:rPr>
          <w:sz w:val="28"/>
          <w:szCs w:val="28"/>
        </w:rPr>
        <w:t xml:space="preserve">За 12 месяцев </w:t>
      </w:r>
      <w:r w:rsidR="00747773">
        <w:rPr>
          <w:sz w:val="28"/>
          <w:szCs w:val="28"/>
        </w:rPr>
        <w:t>прошлого года было задержано</w:t>
      </w:r>
      <w:r w:rsidRPr="00027DC6">
        <w:rPr>
          <w:sz w:val="28"/>
          <w:szCs w:val="28"/>
        </w:rPr>
        <w:t xml:space="preserve"> 73 человека по подозрению в употреблении наркотических средств, все они были освидетельствованы в </w:t>
      </w:r>
      <w:r w:rsidRPr="00747773">
        <w:rPr>
          <w:sz w:val="28"/>
          <w:szCs w:val="28"/>
          <w:highlight w:val="yellow"/>
        </w:rPr>
        <w:t>НДО ГБУЗ ГБ г.</w:t>
      </w:r>
      <w:r w:rsidR="00747773">
        <w:rPr>
          <w:sz w:val="28"/>
          <w:szCs w:val="28"/>
          <w:highlight w:val="yellow"/>
        </w:rPr>
        <w:t xml:space="preserve"> </w:t>
      </w:r>
      <w:r w:rsidRPr="00747773">
        <w:rPr>
          <w:sz w:val="28"/>
          <w:szCs w:val="28"/>
          <w:highlight w:val="yellow"/>
        </w:rPr>
        <w:t>Нефтекамска</w:t>
      </w:r>
      <w:r w:rsidRPr="00027DC6">
        <w:rPr>
          <w:sz w:val="28"/>
          <w:szCs w:val="28"/>
        </w:rPr>
        <w:t xml:space="preserve"> из них по 44 даны положительные результаты, по 22 отрицательные, 4 человека отказа</w:t>
      </w:r>
      <w:r w:rsidR="00747773">
        <w:rPr>
          <w:sz w:val="28"/>
          <w:szCs w:val="28"/>
        </w:rPr>
        <w:t>лись</w:t>
      </w:r>
      <w:r w:rsidRPr="00027DC6">
        <w:rPr>
          <w:sz w:val="28"/>
          <w:szCs w:val="28"/>
        </w:rPr>
        <w:t xml:space="preserve"> от освидетельствования, по 3 нет заключения мед</w:t>
      </w:r>
      <w:r w:rsidR="00747773">
        <w:rPr>
          <w:sz w:val="28"/>
          <w:szCs w:val="28"/>
        </w:rPr>
        <w:t>ицинского</w:t>
      </w:r>
      <w:r w:rsidRPr="00027DC6">
        <w:rPr>
          <w:sz w:val="28"/>
          <w:szCs w:val="28"/>
        </w:rPr>
        <w:t xml:space="preserve"> освидетельствования.</w:t>
      </w:r>
    </w:p>
    <w:p w:rsidR="008C46BC" w:rsidRPr="00027DC6" w:rsidRDefault="008C46BC" w:rsidP="00027DC6">
      <w:pPr>
        <w:tabs>
          <w:tab w:val="left" w:pos="284"/>
        </w:tabs>
        <w:ind w:firstLine="709"/>
        <w:jc w:val="both"/>
        <w:rPr>
          <w:sz w:val="28"/>
          <w:szCs w:val="28"/>
        </w:rPr>
      </w:pPr>
      <w:r w:rsidRPr="00027DC6">
        <w:rPr>
          <w:sz w:val="28"/>
          <w:szCs w:val="28"/>
        </w:rPr>
        <w:t xml:space="preserve">В рамках проведения целевых программ за отчетный период на территории </w:t>
      </w:r>
      <w:r w:rsidR="00747773">
        <w:rPr>
          <w:sz w:val="28"/>
          <w:szCs w:val="28"/>
        </w:rPr>
        <w:t xml:space="preserve">городского округа </w:t>
      </w:r>
      <w:r w:rsidRPr="00027DC6">
        <w:rPr>
          <w:sz w:val="28"/>
          <w:szCs w:val="28"/>
        </w:rPr>
        <w:t xml:space="preserve">по инициативе МВД по РБ проведены оперативно-профилактические мероприятия направленные на пресечение незаконного оборота наркотических средств.  </w:t>
      </w:r>
    </w:p>
    <w:p w:rsidR="008C46BC" w:rsidRPr="00027DC6" w:rsidRDefault="008C46BC" w:rsidP="00027DC6">
      <w:pPr>
        <w:tabs>
          <w:tab w:val="left" w:pos="284"/>
        </w:tabs>
        <w:ind w:firstLine="709"/>
        <w:jc w:val="both"/>
        <w:rPr>
          <w:sz w:val="28"/>
          <w:szCs w:val="28"/>
        </w:rPr>
      </w:pPr>
      <w:r w:rsidRPr="00027DC6">
        <w:rPr>
          <w:sz w:val="28"/>
          <w:szCs w:val="28"/>
        </w:rPr>
        <w:t>В рамках проведения первого этапа операт</w:t>
      </w:r>
      <w:r w:rsidR="00CE5F68">
        <w:rPr>
          <w:sz w:val="28"/>
          <w:szCs w:val="28"/>
        </w:rPr>
        <w:t>ивно-</w:t>
      </w:r>
      <w:r w:rsidRPr="00027DC6">
        <w:rPr>
          <w:sz w:val="28"/>
          <w:szCs w:val="28"/>
        </w:rPr>
        <w:t xml:space="preserve">профилактической операции «МАК 2015» всего раскрыто 21 наркопреступление, в том числе 3 факта сбыта наркотиков. </w:t>
      </w:r>
      <w:r w:rsidRPr="00CE5F68">
        <w:rPr>
          <w:sz w:val="28"/>
          <w:szCs w:val="28"/>
          <w:highlight w:val="yellow"/>
        </w:rPr>
        <w:t>Было изъято всего 336,89 г.</w:t>
      </w:r>
      <w:r w:rsidRPr="00027DC6">
        <w:rPr>
          <w:sz w:val="28"/>
          <w:szCs w:val="28"/>
        </w:rPr>
        <w:t xml:space="preserve"> Наркотических веществ, маковая солома – 23,74 г., марихуана – 294,54 г., гашишное масло -</w:t>
      </w:r>
      <w:r w:rsidR="00CE5F68">
        <w:rPr>
          <w:sz w:val="28"/>
          <w:szCs w:val="28"/>
        </w:rPr>
        <w:t xml:space="preserve"> </w:t>
      </w:r>
      <w:r w:rsidRPr="00027DC6">
        <w:rPr>
          <w:sz w:val="28"/>
          <w:szCs w:val="28"/>
        </w:rPr>
        <w:t xml:space="preserve">15,75 г., ПВП – </w:t>
      </w:r>
      <w:smartTag w:uri="urn:schemas-microsoft-com:office:smarttags" w:element="metricconverter">
        <w:smartTagPr>
          <w:attr w:name="ProductID" w:val="2,86 г"/>
        </w:smartTagPr>
        <w:r w:rsidRPr="00027DC6">
          <w:rPr>
            <w:sz w:val="28"/>
            <w:szCs w:val="28"/>
          </w:rPr>
          <w:t>2,86 г</w:t>
        </w:r>
      </w:smartTag>
      <w:r w:rsidRPr="00027DC6">
        <w:rPr>
          <w:sz w:val="28"/>
          <w:szCs w:val="28"/>
        </w:rPr>
        <w:t xml:space="preserve">.  </w:t>
      </w:r>
    </w:p>
    <w:p w:rsidR="008C46BC" w:rsidRPr="00027DC6" w:rsidRDefault="008C46BC" w:rsidP="00027DC6">
      <w:pPr>
        <w:ind w:firstLine="709"/>
        <w:jc w:val="both"/>
        <w:rPr>
          <w:sz w:val="28"/>
          <w:szCs w:val="28"/>
        </w:rPr>
      </w:pPr>
      <w:r w:rsidRPr="00027DC6">
        <w:rPr>
          <w:sz w:val="28"/>
          <w:szCs w:val="28"/>
        </w:rPr>
        <w:t xml:space="preserve">Второй этап операции «Мак 2015» зарегистрировано 52 факта </w:t>
      </w:r>
      <w:r w:rsidRPr="00CE5F68">
        <w:rPr>
          <w:sz w:val="28"/>
          <w:szCs w:val="28"/>
          <w:highlight w:val="yellow"/>
        </w:rPr>
        <w:t>НОН</w:t>
      </w:r>
      <w:r w:rsidRPr="00027DC6">
        <w:rPr>
          <w:sz w:val="28"/>
          <w:szCs w:val="28"/>
        </w:rPr>
        <w:t>, 22 факта сбыта (</w:t>
      </w:r>
      <w:r w:rsidRPr="00CE5F68">
        <w:rPr>
          <w:sz w:val="28"/>
          <w:szCs w:val="28"/>
          <w:highlight w:val="yellow"/>
        </w:rPr>
        <w:t>из них 8 с лицом</w:t>
      </w:r>
      <w:r w:rsidRPr="00027DC6">
        <w:rPr>
          <w:sz w:val="28"/>
          <w:szCs w:val="28"/>
        </w:rPr>
        <w:t>), 20 фактов хранения наркотических средств, по 10 фактам вынесено постановление об отказе в возбуждении уголовного дела.</w:t>
      </w:r>
    </w:p>
    <w:p w:rsidR="008C46BC" w:rsidRPr="00027DC6" w:rsidRDefault="008C46BC" w:rsidP="00027DC6">
      <w:pPr>
        <w:ind w:firstLine="709"/>
        <w:jc w:val="both"/>
        <w:rPr>
          <w:sz w:val="28"/>
          <w:szCs w:val="28"/>
        </w:rPr>
      </w:pPr>
      <w:r w:rsidRPr="00027DC6">
        <w:rPr>
          <w:sz w:val="28"/>
          <w:szCs w:val="28"/>
        </w:rPr>
        <w:t>Из незаконного оборота изъято всего 827,98 г. наркотических средств, из них: каннабис (марихуана) – 684,99 г., маковая солома –</w:t>
      </w:r>
      <w:r w:rsidR="00475F56">
        <w:rPr>
          <w:sz w:val="28"/>
          <w:szCs w:val="28"/>
        </w:rPr>
        <w:t xml:space="preserve">              </w:t>
      </w:r>
      <w:r w:rsidRPr="00027DC6">
        <w:rPr>
          <w:sz w:val="28"/>
          <w:szCs w:val="28"/>
        </w:rPr>
        <w:t xml:space="preserve"> 132,2 г., ПВП – 3,3 г., гашиш – 0,93 г., гашишное масло – 1,15 г. </w:t>
      </w:r>
    </w:p>
    <w:p w:rsidR="008C46BC" w:rsidRPr="00027DC6" w:rsidRDefault="00CE5F68" w:rsidP="00027DC6">
      <w:pPr>
        <w:ind w:firstLine="709"/>
        <w:jc w:val="both"/>
        <w:rPr>
          <w:sz w:val="28"/>
          <w:szCs w:val="28"/>
        </w:rPr>
      </w:pPr>
      <w:r>
        <w:rPr>
          <w:sz w:val="28"/>
          <w:szCs w:val="28"/>
        </w:rPr>
        <w:t>В ходе проведения оперативно-</w:t>
      </w:r>
      <w:r w:rsidR="008C46BC" w:rsidRPr="00027DC6">
        <w:rPr>
          <w:sz w:val="28"/>
          <w:szCs w:val="28"/>
        </w:rPr>
        <w:t>профилактических мероприятий также было выявлено и уничтожено 22 очагов дикорастущих наркосодержащих растений (конопли) на площади 1</w:t>
      </w:r>
      <w:r w:rsidR="008A6D5F">
        <w:rPr>
          <w:sz w:val="28"/>
          <w:szCs w:val="28"/>
        </w:rPr>
        <w:t xml:space="preserve"> </w:t>
      </w:r>
      <w:r w:rsidR="008C46BC" w:rsidRPr="00027DC6">
        <w:rPr>
          <w:sz w:val="28"/>
          <w:szCs w:val="28"/>
        </w:rPr>
        <w:t xml:space="preserve">516 кв.м. </w:t>
      </w:r>
    </w:p>
    <w:p w:rsidR="008C46BC" w:rsidRPr="00027DC6" w:rsidRDefault="008C46BC" w:rsidP="00027DC6">
      <w:pPr>
        <w:ind w:firstLine="709"/>
        <w:jc w:val="both"/>
        <w:rPr>
          <w:sz w:val="28"/>
          <w:szCs w:val="28"/>
        </w:rPr>
      </w:pPr>
      <w:r w:rsidRPr="00027DC6">
        <w:rPr>
          <w:sz w:val="28"/>
          <w:szCs w:val="28"/>
        </w:rPr>
        <w:t>Выявлено и зарегистрировано 6 фактов сбыта и 9 фактов хранения курительных смесей, запрещенных к обороту на территории Российской Федерации, из незаконного оборота изъято 32,60</w:t>
      </w:r>
      <w:r w:rsidR="00A62C30">
        <w:rPr>
          <w:sz w:val="28"/>
          <w:szCs w:val="28"/>
        </w:rPr>
        <w:t>4 г</w:t>
      </w:r>
      <w:r w:rsidRPr="00027DC6">
        <w:rPr>
          <w:sz w:val="28"/>
          <w:szCs w:val="28"/>
        </w:rPr>
        <w:t>. курительных смесей.</w:t>
      </w:r>
    </w:p>
    <w:p w:rsidR="008C46BC" w:rsidRPr="00027DC6" w:rsidRDefault="008C46BC" w:rsidP="00027DC6">
      <w:pPr>
        <w:ind w:firstLine="709"/>
        <w:jc w:val="both"/>
        <w:rPr>
          <w:sz w:val="28"/>
          <w:szCs w:val="28"/>
        </w:rPr>
      </w:pPr>
      <w:r w:rsidRPr="00027DC6">
        <w:rPr>
          <w:sz w:val="28"/>
          <w:szCs w:val="28"/>
        </w:rPr>
        <w:t>Ликвидировано 5 точек реализации насвая по адресам:</w:t>
      </w:r>
      <w:r w:rsidR="00475F56">
        <w:rPr>
          <w:sz w:val="28"/>
          <w:szCs w:val="28"/>
        </w:rPr>
        <w:t xml:space="preserve">                              </w:t>
      </w:r>
      <w:r w:rsidRPr="00027DC6">
        <w:rPr>
          <w:sz w:val="28"/>
          <w:szCs w:val="28"/>
        </w:rPr>
        <w:t xml:space="preserve"> ул.</w:t>
      </w:r>
      <w:r w:rsidR="00475F56">
        <w:rPr>
          <w:sz w:val="28"/>
          <w:szCs w:val="28"/>
        </w:rPr>
        <w:t xml:space="preserve"> Социалистическая, </w:t>
      </w:r>
      <w:r w:rsidRPr="00027DC6">
        <w:rPr>
          <w:sz w:val="28"/>
          <w:szCs w:val="28"/>
        </w:rPr>
        <w:t>63, Централь</w:t>
      </w:r>
      <w:r w:rsidR="00475F56">
        <w:rPr>
          <w:sz w:val="28"/>
          <w:szCs w:val="28"/>
        </w:rPr>
        <w:t xml:space="preserve">ный рынок, Рынок «Западный», проспект </w:t>
      </w:r>
      <w:r w:rsidRPr="00027DC6">
        <w:rPr>
          <w:sz w:val="28"/>
          <w:szCs w:val="28"/>
        </w:rPr>
        <w:t>Комсомольск</w:t>
      </w:r>
      <w:r w:rsidR="00475F56">
        <w:rPr>
          <w:sz w:val="28"/>
          <w:szCs w:val="28"/>
        </w:rPr>
        <w:t xml:space="preserve">ий, </w:t>
      </w:r>
      <w:r w:rsidRPr="00027DC6">
        <w:rPr>
          <w:sz w:val="28"/>
          <w:szCs w:val="28"/>
        </w:rPr>
        <w:t>44 «а», ларек по ул.</w:t>
      </w:r>
      <w:r w:rsidR="00475F56">
        <w:rPr>
          <w:sz w:val="28"/>
          <w:szCs w:val="28"/>
        </w:rPr>
        <w:t xml:space="preserve"> Победы, </w:t>
      </w:r>
      <w:r w:rsidRPr="00027DC6">
        <w:rPr>
          <w:sz w:val="28"/>
          <w:szCs w:val="28"/>
        </w:rPr>
        <w:t>4.</w:t>
      </w:r>
    </w:p>
    <w:p w:rsidR="008C46BC" w:rsidRPr="00027DC6" w:rsidRDefault="008C46BC" w:rsidP="00027DC6">
      <w:pPr>
        <w:ind w:firstLine="709"/>
        <w:jc w:val="both"/>
        <w:rPr>
          <w:sz w:val="28"/>
          <w:szCs w:val="28"/>
        </w:rPr>
      </w:pPr>
      <w:r w:rsidRPr="00027DC6">
        <w:rPr>
          <w:sz w:val="28"/>
          <w:szCs w:val="28"/>
        </w:rPr>
        <w:lastRenderedPageBreak/>
        <w:t>Составлено 14 административных протоколов по ст.14.53 ч.2 КоАП РФ (оптовая и розничная продажа насвая).</w:t>
      </w:r>
    </w:p>
    <w:p w:rsidR="008C46BC" w:rsidRPr="00027DC6" w:rsidRDefault="008C46BC" w:rsidP="00027DC6">
      <w:pPr>
        <w:ind w:firstLine="709"/>
        <w:jc w:val="both"/>
        <w:rPr>
          <w:sz w:val="28"/>
          <w:szCs w:val="28"/>
        </w:rPr>
      </w:pPr>
      <w:r w:rsidRPr="00027DC6">
        <w:rPr>
          <w:sz w:val="28"/>
          <w:szCs w:val="28"/>
        </w:rPr>
        <w:t xml:space="preserve">За отчетный период </w:t>
      </w:r>
      <w:r w:rsidR="00475F56">
        <w:rPr>
          <w:sz w:val="28"/>
          <w:szCs w:val="28"/>
        </w:rPr>
        <w:t>2015 года</w:t>
      </w:r>
      <w:r w:rsidRPr="00027DC6">
        <w:rPr>
          <w:sz w:val="28"/>
          <w:szCs w:val="28"/>
        </w:rPr>
        <w:t xml:space="preserve"> инспекторами </w:t>
      </w:r>
      <w:r w:rsidRPr="00475F56">
        <w:rPr>
          <w:sz w:val="28"/>
          <w:szCs w:val="28"/>
          <w:highlight w:val="yellow"/>
        </w:rPr>
        <w:t>ПДН</w:t>
      </w:r>
      <w:r w:rsidRPr="00027DC6">
        <w:rPr>
          <w:sz w:val="28"/>
          <w:szCs w:val="28"/>
        </w:rPr>
        <w:t xml:space="preserve"> проведены </w:t>
      </w:r>
      <w:r w:rsidR="00475F56" w:rsidRPr="00027DC6">
        <w:rPr>
          <w:sz w:val="28"/>
          <w:szCs w:val="28"/>
        </w:rPr>
        <w:t xml:space="preserve">482 </w:t>
      </w:r>
      <w:r w:rsidRPr="00027DC6">
        <w:rPr>
          <w:sz w:val="28"/>
          <w:szCs w:val="28"/>
        </w:rPr>
        <w:t>(</w:t>
      </w:r>
      <w:r w:rsidR="00475F56">
        <w:rPr>
          <w:sz w:val="28"/>
          <w:szCs w:val="28"/>
        </w:rPr>
        <w:t>+34)</w:t>
      </w:r>
      <w:r w:rsidRPr="00027DC6">
        <w:rPr>
          <w:sz w:val="28"/>
          <w:szCs w:val="28"/>
        </w:rPr>
        <w:t xml:space="preserve"> лекци</w:t>
      </w:r>
      <w:r w:rsidR="00475F56">
        <w:rPr>
          <w:sz w:val="28"/>
          <w:szCs w:val="28"/>
        </w:rPr>
        <w:t>и</w:t>
      </w:r>
      <w:r w:rsidRPr="00027DC6">
        <w:rPr>
          <w:sz w:val="28"/>
          <w:szCs w:val="28"/>
        </w:rPr>
        <w:t xml:space="preserve"> и бесед в образовательных учреждениях, в том числе по профилактике наркомании и то</w:t>
      </w:r>
      <w:r w:rsidR="00475F56">
        <w:rPr>
          <w:sz w:val="28"/>
          <w:szCs w:val="28"/>
        </w:rPr>
        <w:t xml:space="preserve">ксикомании – </w:t>
      </w:r>
      <w:r w:rsidR="00475F56" w:rsidRPr="00027DC6">
        <w:rPr>
          <w:sz w:val="28"/>
          <w:szCs w:val="28"/>
        </w:rPr>
        <w:t xml:space="preserve">279 </w:t>
      </w:r>
      <w:r w:rsidRPr="00027DC6">
        <w:rPr>
          <w:sz w:val="28"/>
          <w:szCs w:val="28"/>
        </w:rPr>
        <w:t xml:space="preserve">(+27). </w:t>
      </w:r>
    </w:p>
    <w:p w:rsidR="008C46BC" w:rsidRPr="00027DC6" w:rsidRDefault="008C46BC" w:rsidP="00027DC6">
      <w:pPr>
        <w:ind w:firstLine="709"/>
        <w:jc w:val="both"/>
        <w:rPr>
          <w:sz w:val="28"/>
          <w:szCs w:val="28"/>
        </w:rPr>
      </w:pPr>
      <w:r w:rsidRPr="00027DC6">
        <w:rPr>
          <w:sz w:val="28"/>
          <w:szCs w:val="28"/>
        </w:rPr>
        <w:t xml:space="preserve">Преступлений, совершенных несовершеннолетними в сфере незаконного оборота наркотиков, за отчетный период не допущено. </w:t>
      </w:r>
    </w:p>
    <w:p w:rsidR="008C46BC" w:rsidRPr="00027DC6" w:rsidRDefault="008C46BC" w:rsidP="00027DC6">
      <w:pPr>
        <w:ind w:firstLine="709"/>
        <w:jc w:val="both"/>
        <w:rPr>
          <w:sz w:val="28"/>
          <w:szCs w:val="28"/>
        </w:rPr>
      </w:pPr>
      <w:r w:rsidRPr="00027DC6">
        <w:rPr>
          <w:sz w:val="28"/>
          <w:szCs w:val="28"/>
        </w:rPr>
        <w:t xml:space="preserve">В средствах массовой информации размещено 13 информаций: о проведении профилактической акции «Сообщи, где торгуют смертью», об изъятии наркотических средств сотрудниками полиции. </w:t>
      </w:r>
    </w:p>
    <w:p w:rsidR="008C46BC" w:rsidRPr="00027DC6" w:rsidRDefault="008C46BC" w:rsidP="00027DC6">
      <w:pPr>
        <w:ind w:firstLine="709"/>
        <w:jc w:val="both"/>
        <w:rPr>
          <w:color w:val="FF0000"/>
          <w:sz w:val="28"/>
          <w:szCs w:val="28"/>
        </w:rPr>
      </w:pPr>
    </w:p>
    <w:p w:rsidR="008C46BC" w:rsidRPr="00027DC6" w:rsidRDefault="008C46BC" w:rsidP="00027DC6">
      <w:pPr>
        <w:pStyle w:val="a7"/>
        <w:numPr>
          <w:ilvl w:val="0"/>
          <w:numId w:val="1"/>
        </w:numPr>
        <w:ind w:left="0" w:firstLine="709"/>
        <w:jc w:val="both"/>
        <w:rPr>
          <w:rFonts w:cs="Times New Roman"/>
          <w:b/>
          <w:szCs w:val="28"/>
        </w:rPr>
      </w:pPr>
      <w:r w:rsidRPr="00027DC6">
        <w:rPr>
          <w:rFonts w:cs="Times New Roman"/>
          <w:b/>
          <w:szCs w:val="28"/>
        </w:rPr>
        <w:t>Профилактика правонарушений. Охрана общественного порядка и обеспечение общественной безопасности</w:t>
      </w:r>
    </w:p>
    <w:p w:rsidR="008C46BC" w:rsidRPr="00027DC6" w:rsidRDefault="008C46BC" w:rsidP="00027DC6">
      <w:pPr>
        <w:ind w:firstLine="709"/>
        <w:jc w:val="both"/>
        <w:rPr>
          <w:sz w:val="28"/>
          <w:szCs w:val="28"/>
        </w:rPr>
      </w:pPr>
    </w:p>
    <w:p w:rsidR="008C46BC" w:rsidRPr="00E249D9" w:rsidRDefault="008C46BC" w:rsidP="00E249D9">
      <w:pPr>
        <w:pStyle w:val="a7"/>
        <w:numPr>
          <w:ilvl w:val="1"/>
          <w:numId w:val="1"/>
        </w:numPr>
        <w:ind w:left="0" w:firstLine="709"/>
        <w:jc w:val="both"/>
        <w:rPr>
          <w:szCs w:val="28"/>
        </w:rPr>
      </w:pPr>
      <w:r w:rsidRPr="00E249D9">
        <w:rPr>
          <w:szCs w:val="28"/>
        </w:rPr>
        <w:t>Профилактика правонарушений</w:t>
      </w:r>
    </w:p>
    <w:p w:rsidR="008C46BC" w:rsidRPr="00027DC6" w:rsidRDefault="008C46BC" w:rsidP="00027DC6">
      <w:pPr>
        <w:ind w:firstLine="709"/>
        <w:jc w:val="both"/>
        <w:rPr>
          <w:sz w:val="28"/>
          <w:szCs w:val="28"/>
        </w:rPr>
      </w:pPr>
      <w:r w:rsidRPr="00027DC6">
        <w:rPr>
          <w:sz w:val="28"/>
          <w:szCs w:val="28"/>
        </w:rPr>
        <w:t xml:space="preserve">На основании Соглашений о взаимодействии в охране общественного порядка и противодействии преступности между Отделом и ЧОО к охране общественного порядка регулярно привлекаются сотрудники ЧОО.  </w:t>
      </w:r>
    </w:p>
    <w:p w:rsidR="008C46BC" w:rsidRPr="00027DC6" w:rsidRDefault="00475F56" w:rsidP="00027DC6">
      <w:pPr>
        <w:ind w:firstLine="709"/>
        <w:jc w:val="both"/>
        <w:rPr>
          <w:sz w:val="28"/>
          <w:szCs w:val="28"/>
        </w:rPr>
      </w:pPr>
      <w:r>
        <w:rPr>
          <w:sz w:val="28"/>
          <w:szCs w:val="28"/>
        </w:rPr>
        <w:t xml:space="preserve">На территории городского округа </w:t>
      </w:r>
      <w:r w:rsidR="008C46BC" w:rsidRPr="00027DC6">
        <w:rPr>
          <w:sz w:val="28"/>
          <w:szCs w:val="28"/>
        </w:rPr>
        <w:t xml:space="preserve">зарегистрировано 6 частных (негосударственных) охранных организаций: ЧОО «КО Ягуар», ЧОО «Шериф-авто», ЧОО «Кристалл», ЧОО «Беркут», ЧОО «Бастион», ЧОО «Орион», деятельность которых контролирует </w:t>
      </w:r>
      <w:r w:rsidR="008C46BC" w:rsidRPr="00475F56">
        <w:rPr>
          <w:sz w:val="28"/>
          <w:szCs w:val="28"/>
          <w:highlight w:val="yellow"/>
        </w:rPr>
        <w:t>ЛРР</w:t>
      </w:r>
      <w:r w:rsidR="008C46BC" w:rsidRPr="00027DC6">
        <w:rPr>
          <w:sz w:val="28"/>
          <w:szCs w:val="28"/>
        </w:rPr>
        <w:t xml:space="preserve"> ОМВД России по </w:t>
      </w:r>
      <w:r>
        <w:rPr>
          <w:sz w:val="28"/>
          <w:szCs w:val="28"/>
        </w:rPr>
        <w:t xml:space="preserve">             </w:t>
      </w:r>
      <w:r w:rsidR="008C46BC" w:rsidRPr="00027DC6">
        <w:rPr>
          <w:sz w:val="28"/>
          <w:szCs w:val="28"/>
        </w:rPr>
        <w:t>г. Нефтекамску.</w:t>
      </w:r>
    </w:p>
    <w:p w:rsidR="008C46BC" w:rsidRPr="00027DC6" w:rsidRDefault="008C46BC" w:rsidP="00027DC6">
      <w:pPr>
        <w:pStyle w:val="a5"/>
        <w:spacing w:before="0" w:after="0" w:line="240" w:lineRule="auto"/>
        <w:ind w:left="0" w:right="0" w:firstLine="709"/>
        <w:rPr>
          <w:color w:val="FF0000"/>
          <w:sz w:val="28"/>
          <w:szCs w:val="28"/>
        </w:rPr>
      </w:pPr>
      <w:r w:rsidRPr="00027DC6">
        <w:rPr>
          <w:sz w:val="28"/>
          <w:szCs w:val="28"/>
        </w:rPr>
        <w:t xml:space="preserve">Во </w:t>
      </w:r>
      <w:r w:rsidR="00E249D9">
        <w:rPr>
          <w:sz w:val="28"/>
          <w:szCs w:val="28"/>
        </w:rPr>
        <w:t xml:space="preserve">исполнении Федерального закона </w:t>
      </w:r>
      <w:r w:rsidRPr="00027DC6">
        <w:rPr>
          <w:sz w:val="28"/>
          <w:szCs w:val="28"/>
        </w:rPr>
        <w:t>№</w:t>
      </w:r>
      <w:r w:rsidR="00E249D9">
        <w:rPr>
          <w:sz w:val="28"/>
          <w:szCs w:val="28"/>
        </w:rPr>
        <w:t xml:space="preserve"> </w:t>
      </w:r>
      <w:r w:rsidRPr="00027DC6">
        <w:rPr>
          <w:sz w:val="28"/>
          <w:szCs w:val="28"/>
        </w:rPr>
        <w:t>44-ФЗ от 02</w:t>
      </w:r>
      <w:r w:rsidR="00475F56">
        <w:rPr>
          <w:sz w:val="28"/>
          <w:szCs w:val="28"/>
        </w:rPr>
        <w:t xml:space="preserve"> апреля 2014 года</w:t>
      </w:r>
      <w:r w:rsidRPr="00027DC6">
        <w:rPr>
          <w:sz w:val="28"/>
          <w:szCs w:val="28"/>
        </w:rPr>
        <w:t xml:space="preserve"> «Об участии граждан в охране общественного порядка» в Отделе по состоянию на 01 июля 2015 года в региональном реестре народных дружин и общественных объединений правоохранительной направленности в Республике Башкортостан зарегистрировано 8 добровольных народных дружин (ДНД), общей численностью 430 человек. По итогам 12 месяцев 2015 года с помощью ДНД задержано 268 правонарушителей за различные административные правонарушения.</w:t>
      </w:r>
      <w:r w:rsidRPr="00027DC6">
        <w:rPr>
          <w:color w:val="FF0000"/>
          <w:sz w:val="28"/>
          <w:szCs w:val="28"/>
        </w:rPr>
        <w:t xml:space="preserve"> </w:t>
      </w:r>
    </w:p>
    <w:p w:rsidR="008C46BC" w:rsidRPr="00027DC6" w:rsidRDefault="008C46BC" w:rsidP="00027DC6">
      <w:pPr>
        <w:ind w:firstLine="709"/>
        <w:jc w:val="both"/>
        <w:rPr>
          <w:bCs/>
          <w:sz w:val="28"/>
          <w:szCs w:val="28"/>
        </w:rPr>
      </w:pPr>
      <w:r w:rsidRPr="00027DC6">
        <w:rPr>
          <w:sz w:val="28"/>
          <w:szCs w:val="28"/>
        </w:rPr>
        <w:t xml:space="preserve">На территории города Нефтекамск функционирует аппаратно-программный комплекс «Безопасный город», который включает в себя 16 видеокамер, с выводом сигнала в дежурную часть Отдела. </w:t>
      </w:r>
      <w:r w:rsidRPr="00027DC6">
        <w:rPr>
          <w:bCs/>
          <w:sz w:val="28"/>
          <w:szCs w:val="28"/>
        </w:rPr>
        <w:t>Система видеонаблюдения введена в эксплуатацию в 2008 году</w:t>
      </w:r>
      <w:r w:rsidRPr="00027DC6">
        <w:rPr>
          <w:sz w:val="28"/>
          <w:szCs w:val="28"/>
        </w:rPr>
        <w:t xml:space="preserve"> </w:t>
      </w:r>
      <w:r w:rsidRPr="00027DC6">
        <w:rPr>
          <w:bCs/>
          <w:sz w:val="28"/>
          <w:szCs w:val="28"/>
        </w:rPr>
        <w:t xml:space="preserve">и находится на балансе администрации городского округа, дежурная часть </w:t>
      </w:r>
      <w:r w:rsidRPr="00027DC6">
        <w:rPr>
          <w:sz w:val="28"/>
          <w:szCs w:val="28"/>
        </w:rPr>
        <w:t>Отдела</w:t>
      </w:r>
      <w:r w:rsidRPr="00027DC6">
        <w:rPr>
          <w:bCs/>
          <w:sz w:val="28"/>
          <w:szCs w:val="28"/>
        </w:rPr>
        <w:t xml:space="preserve"> является удаленным пользователем на безвозмездной основе.</w:t>
      </w:r>
    </w:p>
    <w:p w:rsidR="008C46BC" w:rsidRPr="00027DC6" w:rsidRDefault="008C46BC" w:rsidP="00027DC6">
      <w:pPr>
        <w:ind w:firstLine="709"/>
        <w:jc w:val="both"/>
        <w:rPr>
          <w:bCs/>
          <w:sz w:val="28"/>
          <w:szCs w:val="28"/>
        </w:rPr>
      </w:pPr>
      <w:r w:rsidRPr="00027DC6">
        <w:rPr>
          <w:sz w:val="28"/>
          <w:szCs w:val="28"/>
        </w:rPr>
        <w:t>С момента ввода в д</w:t>
      </w:r>
      <w:r w:rsidR="006C29C4">
        <w:rPr>
          <w:sz w:val="28"/>
          <w:szCs w:val="28"/>
        </w:rPr>
        <w:t>ействие данной системы раскрыто</w:t>
      </w:r>
      <w:r w:rsidRPr="00027DC6">
        <w:rPr>
          <w:sz w:val="28"/>
          <w:szCs w:val="28"/>
        </w:rPr>
        <w:t xml:space="preserve"> 5 преступлений и выявлено 373 административных правонарушения. В </w:t>
      </w:r>
      <w:r w:rsidR="006C29C4">
        <w:rPr>
          <w:sz w:val="28"/>
          <w:szCs w:val="28"/>
        </w:rPr>
        <w:t>2015 году</w:t>
      </w:r>
      <w:r w:rsidRPr="00027DC6">
        <w:rPr>
          <w:sz w:val="28"/>
          <w:szCs w:val="28"/>
        </w:rPr>
        <w:t xml:space="preserve"> с помощью системы </w:t>
      </w:r>
      <w:r w:rsidRPr="00027DC6">
        <w:rPr>
          <w:bCs/>
          <w:sz w:val="28"/>
          <w:szCs w:val="28"/>
        </w:rPr>
        <w:t xml:space="preserve">видеонаблюдения </w:t>
      </w:r>
      <w:r w:rsidRPr="00027DC6">
        <w:rPr>
          <w:sz w:val="28"/>
          <w:szCs w:val="28"/>
        </w:rPr>
        <w:t xml:space="preserve">выявлено 16 правонарушений. Низкие показатели эффективности использования системы связаны в основном, </w:t>
      </w:r>
      <w:r w:rsidR="006C29C4" w:rsidRPr="00027DC6">
        <w:rPr>
          <w:sz w:val="28"/>
          <w:szCs w:val="28"/>
        </w:rPr>
        <w:t xml:space="preserve">с тем, </w:t>
      </w:r>
      <w:r w:rsidR="006C29C4">
        <w:rPr>
          <w:sz w:val="28"/>
          <w:szCs w:val="28"/>
        </w:rPr>
        <w:t>что</w:t>
      </w:r>
      <w:r w:rsidR="006C29C4" w:rsidRPr="00027DC6">
        <w:rPr>
          <w:sz w:val="28"/>
          <w:szCs w:val="28"/>
        </w:rPr>
        <w:t xml:space="preserve"> </w:t>
      </w:r>
      <w:r w:rsidRPr="00027DC6">
        <w:rPr>
          <w:sz w:val="28"/>
          <w:szCs w:val="28"/>
        </w:rPr>
        <w:t xml:space="preserve">в свое время, камеры были установлены в местах оживленного движения транспорта и пешеходов (на перекрестках), в целях общего контроля за дорожным движением. Кроме того, </w:t>
      </w:r>
      <w:r w:rsidRPr="00027DC6">
        <w:rPr>
          <w:bCs/>
          <w:sz w:val="28"/>
          <w:szCs w:val="28"/>
        </w:rPr>
        <w:t xml:space="preserve">техническое состояние используемой системы оставляет желать лучшего, сами </w:t>
      </w:r>
      <w:r w:rsidRPr="00027DC6">
        <w:rPr>
          <w:bCs/>
          <w:sz w:val="28"/>
          <w:szCs w:val="28"/>
        </w:rPr>
        <w:lastRenderedPageBreak/>
        <w:t xml:space="preserve">видеокамеры и аппаратно-программное обеспечение морально устарели и регулярно выходит из строя. Разрешение указанных камер не позволяет идентифицировать принадлежность транспортных средств, камеры не распознают граждан по изображению лица, особенно в темное время суток. В настоящее время не функционируют 2 камеры, расположенные по адресам: ул. Победы, 8 и </w:t>
      </w:r>
      <w:r w:rsidR="006C29C4">
        <w:rPr>
          <w:bCs/>
          <w:sz w:val="28"/>
          <w:szCs w:val="28"/>
        </w:rPr>
        <w:t>ул. Ленина,</w:t>
      </w:r>
      <w:r w:rsidRPr="00027DC6">
        <w:rPr>
          <w:bCs/>
          <w:sz w:val="28"/>
          <w:szCs w:val="28"/>
        </w:rPr>
        <w:t xml:space="preserve"> 58.</w:t>
      </w:r>
    </w:p>
    <w:p w:rsidR="008C46BC" w:rsidRPr="00027DC6" w:rsidRDefault="008C46BC" w:rsidP="00027DC6">
      <w:pPr>
        <w:ind w:firstLine="709"/>
        <w:jc w:val="both"/>
        <w:rPr>
          <w:sz w:val="28"/>
          <w:szCs w:val="28"/>
        </w:rPr>
      </w:pPr>
      <w:r w:rsidRPr="00027DC6">
        <w:rPr>
          <w:sz w:val="28"/>
          <w:szCs w:val="28"/>
        </w:rPr>
        <w:t xml:space="preserve">В январе </w:t>
      </w:r>
      <w:smartTag w:uri="urn:schemas-microsoft-com:office:smarttags" w:element="metricconverter">
        <w:smartTagPr>
          <w:attr w:name="ProductID" w:val="2013 г"/>
        </w:smartTagPr>
        <w:r w:rsidRPr="00027DC6">
          <w:rPr>
            <w:sz w:val="28"/>
            <w:szCs w:val="28"/>
          </w:rPr>
          <w:t>2013 года</w:t>
        </w:r>
      </w:smartTag>
      <w:r w:rsidRPr="00027DC6">
        <w:rPr>
          <w:sz w:val="28"/>
          <w:szCs w:val="28"/>
        </w:rPr>
        <w:t xml:space="preserve"> на имя главы администрации городского округа была направлена информация о рассмотрении вопроса установки дополнительно еще 16 камер видеонаблюдения с высокой разрешающей способностью, позволяющей идентифицировать объекты (исх. №58/1415 от 29.01.2013, №58/15102 от 21.08.2013). Вопрос не был решен в связи отсутствием соответствующего финансирования.</w:t>
      </w:r>
    </w:p>
    <w:p w:rsidR="008C46BC" w:rsidRPr="00027DC6" w:rsidRDefault="008C46BC" w:rsidP="00027DC6">
      <w:pPr>
        <w:ind w:firstLine="709"/>
        <w:jc w:val="both"/>
        <w:rPr>
          <w:bCs/>
          <w:sz w:val="28"/>
          <w:szCs w:val="28"/>
        </w:rPr>
      </w:pPr>
      <w:r w:rsidRPr="00027DC6">
        <w:rPr>
          <w:sz w:val="28"/>
          <w:szCs w:val="28"/>
        </w:rPr>
        <w:t xml:space="preserve">В 2014 году нами в муниципальную программу по профилактике правонарушений и борьбы с преступностью на 2015 – 2020 годы также были внесены предложения об </w:t>
      </w:r>
      <w:r w:rsidRPr="00027DC6">
        <w:rPr>
          <w:bCs/>
          <w:sz w:val="28"/>
          <w:szCs w:val="28"/>
        </w:rPr>
        <w:t>увеличении числа мест с массовым пребыванием граждан, оборудованных средствами видеонаблюдения (6 адресов), которые также пока не реализованы</w:t>
      </w:r>
      <w:r w:rsidR="006C29C4">
        <w:rPr>
          <w:bCs/>
          <w:sz w:val="28"/>
          <w:szCs w:val="28"/>
        </w:rPr>
        <w:t xml:space="preserve"> </w:t>
      </w:r>
      <w:r w:rsidRPr="00027DC6">
        <w:rPr>
          <w:bCs/>
          <w:sz w:val="28"/>
          <w:szCs w:val="28"/>
        </w:rPr>
        <w:t>в связи с отсутствием финансирования.</w:t>
      </w:r>
    </w:p>
    <w:p w:rsidR="008C46BC" w:rsidRPr="00027DC6" w:rsidRDefault="008C46BC" w:rsidP="00027DC6">
      <w:pPr>
        <w:ind w:firstLine="709"/>
        <w:jc w:val="both"/>
        <w:rPr>
          <w:sz w:val="28"/>
          <w:szCs w:val="28"/>
        </w:rPr>
      </w:pPr>
      <w:r w:rsidRPr="00027DC6">
        <w:rPr>
          <w:bCs/>
          <w:sz w:val="28"/>
          <w:szCs w:val="28"/>
        </w:rPr>
        <w:t xml:space="preserve">В 2015 году </w:t>
      </w:r>
      <w:r w:rsidRPr="00027DC6">
        <w:rPr>
          <w:sz w:val="28"/>
          <w:szCs w:val="28"/>
        </w:rPr>
        <w:t>во исполнение решения Комиссии городского округа по профилактике правонарушений и борьбе с преступностью от 06</w:t>
      </w:r>
      <w:r w:rsidR="006C29C4">
        <w:rPr>
          <w:sz w:val="28"/>
          <w:szCs w:val="28"/>
        </w:rPr>
        <w:t xml:space="preserve"> ноября 20</w:t>
      </w:r>
      <w:r w:rsidRPr="00027DC6">
        <w:rPr>
          <w:sz w:val="28"/>
          <w:szCs w:val="28"/>
        </w:rPr>
        <w:t>15</w:t>
      </w:r>
      <w:r w:rsidR="006C29C4">
        <w:rPr>
          <w:sz w:val="28"/>
          <w:szCs w:val="28"/>
        </w:rPr>
        <w:t xml:space="preserve"> года</w:t>
      </w:r>
      <w:r w:rsidRPr="00027DC6">
        <w:rPr>
          <w:sz w:val="28"/>
          <w:szCs w:val="28"/>
        </w:rPr>
        <w:t xml:space="preserve"> проведена рабочая встреча с техническим директором Нефтекамского филиала ОАО «Уфанет» по вопросам приобретения и введения в эксплуатацию камер видеонаблюдения с высокой разрешающей способностью, позволяющей идентифицировать объекты, по результатам рабочей встречи на имя главы администрации направлена информация о местах возможной установки дополнительных камер видеонаблюдения с выводом на АПК «Безопасный город» с приложением сметы на их приобретение и установку</w:t>
      </w:r>
      <w:r w:rsidR="006C29C4">
        <w:rPr>
          <w:sz w:val="28"/>
          <w:szCs w:val="28"/>
        </w:rPr>
        <w:t>.</w:t>
      </w:r>
    </w:p>
    <w:p w:rsidR="008C46BC" w:rsidRPr="00027DC6" w:rsidRDefault="008C46BC" w:rsidP="00027DC6">
      <w:pPr>
        <w:pStyle w:val="a5"/>
        <w:spacing w:before="0" w:after="0" w:line="240" w:lineRule="auto"/>
        <w:ind w:left="0" w:right="0" w:firstLine="709"/>
        <w:rPr>
          <w:sz w:val="28"/>
          <w:szCs w:val="28"/>
        </w:rPr>
      </w:pPr>
      <w:r w:rsidRPr="00027DC6">
        <w:rPr>
          <w:sz w:val="28"/>
          <w:szCs w:val="28"/>
        </w:rPr>
        <w:t xml:space="preserve">В Отделе 37 транспортных средств комплексных сил, задействованных в системе единой дислокации оснащены бортовыми устройствами ГЛОНАСС, из них 16 автопатрулей </w:t>
      </w:r>
      <w:r w:rsidRPr="006C29C4">
        <w:rPr>
          <w:sz w:val="28"/>
          <w:szCs w:val="28"/>
          <w:highlight w:val="yellow"/>
        </w:rPr>
        <w:t>ОБППСП,</w:t>
      </w:r>
      <w:r w:rsidRPr="00027DC6">
        <w:rPr>
          <w:sz w:val="28"/>
          <w:szCs w:val="28"/>
        </w:rPr>
        <w:t xml:space="preserve"> 5 автопатрулей ДПС и 16 автопатрулей </w:t>
      </w:r>
      <w:r w:rsidRPr="006C29C4">
        <w:rPr>
          <w:sz w:val="28"/>
          <w:szCs w:val="28"/>
          <w:highlight w:val="yellow"/>
        </w:rPr>
        <w:t>МОВО.</w:t>
      </w:r>
      <w:r w:rsidRPr="00027DC6">
        <w:rPr>
          <w:sz w:val="28"/>
          <w:szCs w:val="28"/>
        </w:rPr>
        <w:t xml:space="preserve"> Кроме того, 36 автопатрулей комплексных сил (ОБППСП</w:t>
      </w:r>
      <w:r w:rsidR="006C29C4">
        <w:rPr>
          <w:sz w:val="28"/>
          <w:szCs w:val="28"/>
        </w:rPr>
        <w:t xml:space="preserve"> –</w:t>
      </w:r>
      <w:r w:rsidRPr="00027DC6">
        <w:rPr>
          <w:sz w:val="28"/>
          <w:szCs w:val="28"/>
        </w:rPr>
        <w:t xml:space="preserve"> 14, МОВО</w:t>
      </w:r>
      <w:r w:rsidR="006C29C4">
        <w:rPr>
          <w:sz w:val="28"/>
          <w:szCs w:val="28"/>
        </w:rPr>
        <w:t xml:space="preserve"> – </w:t>
      </w:r>
      <w:r w:rsidRPr="00027DC6">
        <w:rPr>
          <w:sz w:val="28"/>
          <w:szCs w:val="28"/>
        </w:rPr>
        <w:t>16, ДПС</w:t>
      </w:r>
      <w:r w:rsidR="006C29C4">
        <w:rPr>
          <w:sz w:val="28"/>
          <w:szCs w:val="28"/>
        </w:rPr>
        <w:t xml:space="preserve"> – </w:t>
      </w:r>
      <w:r w:rsidRPr="00027DC6">
        <w:rPr>
          <w:sz w:val="28"/>
          <w:szCs w:val="28"/>
        </w:rPr>
        <w:t xml:space="preserve">5) оборудованы мобильными видеорегистраторами, а также на балансе ОБППСП находится 61 носимый видеорегистратор. </w:t>
      </w:r>
    </w:p>
    <w:p w:rsidR="008C46BC" w:rsidRPr="00027DC6" w:rsidRDefault="008C46BC" w:rsidP="00027DC6">
      <w:pPr>
        <w:ind w:firstLine="709"/>
        <w:jc w:val="both"/>
        <w:rPr>
          <w:b/>
          <w:color w:val="FF0000"/>
          <w:sz w:val="28"/>
          <w:szCs w:val="28"/>
          <w:u w:val="single"/>
        </w:rPr>
      </w:pPr>
    </w:p>
    <w:p w:rsidR="008C46BC" w:rsidRPr="00E249D9" w:rsidRDefault="008C46BC" w:rsidP="00E249D9">
      <w:pPr>
        <w:pStyle w:val="a7"/>
        <w:numPr>
          <w:ilvl w:val="1"/>
          <w:numId w:val="1"/>
        </w:numPr>
        <w:ind w:left="0" w:firstLine="709"/>
        <w:jc w:val="both"/>
        <w:rPr>
          <w:szCs w:val="28"/>
        </w:rPr>
      </w:pPr>
      <w:r w:rsidRPr="00E249D9">
        <w:rPr>
          <w:szCs w:val="28"/>
        </w:rPr>
        <w:t>Обеспечение государственной защиты имущества</w:t>
      </w:r>
    </w:p>
    <w:p w:rsidR="008C46BC" w:rsidRPr="00027DC6" w:rsidRDefault="008C46BC" w:rsidP="00027DC6">
      <w:pPr>
        <w:ind w:firstLine="709"/>
        <w:jc w:val="both"/>
        <w:rPr>
          <w:sz w:val="28"/>
          <w:szCs w:val="28"/>
        </w:rPr>
      </w:pPr>
      <w:r w:rsidRPr="00027DC6">
        <w:rPr>
          <w:sz w:val="28"/>
          <w:szCs w:val="28"/>
        </w:rPr>
        <w:t xml:space="preserve">В </w:t>
      </w:r>
      <w:r w:rsidR="006C29C4">
        <w:rPr>
          <w:sz w:val="28"/>
          <w:szCs w:val="28"/>
        </w:rPr>
        <w:t>2015</w:t>
      </w:r>
      <w:r w:rsidRPr="00027DC6">
        <w:rPr>
          <w:sz w:val="28"/>
          <w:szCs w:val="28"/>
        </w:rPr>
        <w:t xml:space="preserve"> году продолжено осуществ</w:t>
      </w:r>
      <w:r w:rsidR="00E249D9">
        <w:rPr>
          <w:sz w:val="28"/>
          <w:szCs w:val="28"/>
        </w:rPr>
        <w:t>ление комплекса организационно-</w:t>
      </w:r>
      <w:r w:rsidRPr="00027DC6">
        <w:rPr>
          <w:sz w:val="28"/>
          <w:szCs w:val="28"/>
        </w:rPr>
        <w:t>практических мероприятий, направленного на повышение уровня имущественной безопасности, обеспечение ант</w:t>
      </w:r>
      <w:r w:rsidR="006C29C4">
        <w:rPr>
          <w:sz w:val="28"/>
          <w:szCs w:val="28"/>
        </w:rPr>
        <w:t xml:space="preserve">итеррористической устойчивости </w:t>
      </w:r>
      <w:r w:rsidRPr="00027DC6">
        <w:rPr>
          <w:sz w:val="28"/>
          <w:szCs w:val="28"/>
        </w:rPr>
        <w:t>объектов особой важности и жизнеобеспечения, в том числе с массовым пребыванием людей.</w:t>
      </w:r>
    </w:p>
    <w:p w:rsidR="008C46BC" w:rsidRPr="00027DC6" w:rsidRDefault="008C46BC" w:rsidP="00027DC6">
      <w:pPr>
        <w:ind w:firstLine="709"/>
        <w:jc w:val="both"/>
        <w:rPr>
          <w:sz w:val="28"/>
          <w:szCs w:val="28"/>
        </w:rPr>
      </w:pPr>
      <w:r w:rsidRPr="00027DC6">
        <w:rPr>
          <w:sz w:val="28"/>
          <w:szCs w:val="28"/>
        </w:rPr>
        <w:t>По итог</w:t>
      </w:r>
      <w:r w:rsidR="00E249D9">
        <w:rPr>
          <w:sz w:val="28"/>
          <w:szCs w:val="28"/>
        </w:rPr>
        <w:t xml:space="preserve">ам 2015 года </w:t>
      </w:r>
      <w:r w:rsidR="00E249D9" w:rsidRPr="006C29C4">
        <w:rPr>
          <w:sz w:val="28"/>
          <w:szCs w:val="28"/>
          <w:highlight w:val="yellow"/>
        </w:rPr>
        <w:t>Нефтекамским МОВО-</w:t>
      </w:r>
      <w:r w:rsidRPr="006C29C4">
        <w:rPr>
          <w:sz w:val="28"/>
          <w:szCs w:val="28"/>
          <w:highlight w:val="yellow"/>
        </w:rPr>
        <w:t>филиалом ФГКУ УВО МВД по РБ</w:t>
      </w:r>
      <w:r w:rsidRPr="00027DC6">
        <w:rPr>
          <w:sz w:val="28"/>
          <w:szCs w:val="28"/>
        </w:rPr>
        <w:t xml:space="preserve"> охраняется 727 объектов, принято под вневедомственную охрану 155 объектов, снято</w:t>
      </w:r>
      <w:r w:rsidR="006C29C4">
        <w:rPr>
          <w:sz w:val="28"/>
          <w:szCs w:val="28"/>
        </w:rPr>
        <w:t xml:space="preserve"> –</w:t>
      </w:r>
      <w:r w:rsidRPr="00027DC6">
        <w:rPr>
          <w:sz w:val="28"/>
          <w:szCs w:val="28"/>
        </w:rPr>
        <w:t xml:space="preserve"> 217. </w:t>
      </w:r>
    </w:p>
    <w:p w:rsidR="008C46BC" w:rsidRDefault="008C46BC" w:rsidP="00027DC6">
      <w:pPr>
        <w:ind w:firstLine="709"/>
        <w:jc w:val="both"/>
        <w:rPr>
          <w:sz w:val="28"/>
          <w:szCs w:val="28"/>
        </w:rPr>
      </w:pPr>
      <w:r w:rsidRPr="00027DC6">
        <w:rPr>
          <w:sz w:val="28"/>
          <w:szCs w:val="28"/>
        </w:rPr>
        <w:lastRenderedPageBreak/>
        <w:t xml:space="preserve">Охраняется квартир 411, в </w:t>
      </w:r>
      <w:r w:rsidR="006C29C4">
        <w:rPr>
          <w:sz w:val="28"/>
          <w:szCs w:val="28"/>
        </w:rPr>
        <w:t>2015</w:t>
      </w:r>
      <w:r w:rsidRPr="00027DC6">
        <w:rPr>
          <w:sz w:val="28"/>
          <w:szCs w:val="28"/>
        </w:rPr>
        <w:t xml:space="preserve"> году было принято под вневедомственную охрану</w:t>
      </w:r>
      <w:r w:rsidR="006C29C4">
        <w:rPr>
          <w:sz w:val="28"/>
          <w:szCs w:val="28"/>
        </w:rPr>
        <w:t xml:space="preserve"> –</w:t>
      </w:r>
      <w:r w:rsidRPr="00027DC6">
        <w:rPr>
          <w:sz w:val="28"/>
          <w:szCs w:val="28"/>
        </w:rPr>
        <w:t xml:space="preserve"> 381, снято </w:t>
      </w:r>
      <w:r w:rsidR="006C29C4">
        <w:rPr>
          <w:sz w:val="28"/>
          <w:szCs w:val="28"/>
        </w:rPr>
        <w:t xml:space="preserve">– </w:t>
      </w:r>
      <w:r w:rsidRPr="00027DC6">
        <w:rPr>
          <w:sz w:val="28"/>
          <w:szCs w:val="28"/>
        </w:rPr>
        <w:t>2</w:t>
      </w:r>
      <w:r w:rsidR="006C29C4">
        <w:rPr>
          <w:sz w:val="28"/>
          <w:szCs w:val="28"/>
        </w:rPr>
        <w:t xml:space="preserve"> </w:t>
      </w:r>
      <w:r w:rsidRPr="00027DC6">
        <w:rPr>
          <w:sz w:val="28"/>
          <w:szCs w:val="28"/>
        </w:rPr>
        <w:t>351.</w:t>
      </w:r>
    </w:p>
    <w:p w:rsidR="008C46BC" w:rsidRPr="00027DC6" w:rsidRDefault="008C46BC" w:rsidP="00027DC6">
      <w:pPr>
        <w:ind w:firstLine="709"/>
        <w:jc w:val="both"/>
        <w:rPr>
          <w:b/>
          <w:color w:val="FF0000"/>
          <w:sz w:val="28"/>
          <w:szCs w:val="28"/>
          <w:u w:val="single"/>
        </w:rPr>
      </w:pPr>
    </w:p>
    <w:p w:rsidR="008C46BC" w:rsidRPr="00E249D9" w:rsidRDefault="008C46BC" w:rsidP="00E249D9">
      <w:pPr>
        <w:pStyle w:val="a5"/>
        <w:numPr>
          <w:ilvl w:val="1"/>
          <w:numId w:val="1"/>
        </w:numPr>
        <w:spacing w:before="0" w:after="0" w:line="240" w:lineRule="auto"/>
        <w:ind w:left="0" w:right="0" w:firstLine="709"/>
        <w:rPr>
          <w:color w:val="auto"/>
          <w:sz w:val="28"/>
          <w:szCs w:val="28"/>
        </w:rPr>
      </w:pPr>
      <w:r w:rsidRPr="00E249D9">
        <w:rPr>
          <w:color w:val="auto"/>
          <w:sz w:val="28"/>
          <w:szCs w:val="28"/>
        </w:rPr>
        <w:t>О состоянии административной практики</w:t>
      </w:r>
    </w:p>
    <w:p w:rsidR="008C46BC" w:rsidRPr="00027DC6" w:rsidRDefault="008C46BC" w:rsidP="00027DC6">
      <w:pPr>
        <w:ind w:firstLine="709"/>
        <w:jc w:val="both"/>
        <w:rPr>
          <w:sz w:val="28"/>
          <w:szCs w:val="28"/>
        </w:rPr>
      </w:pPr>
      <w:r w:rsidRPr="00027DC6">
        <w:rPr>
          <w:sz w:val="28"/>
          <w:szCs w:val="28"/>
        </w:rPr>
        <w:t xml:space="preserve">За отчетный период выявлено </w:t>
      </w:r>
      <w:r w:rsidR="006C29C4" w:rsidRPr="00027DC6">
        <w:rPr>
          <w:sz w:val="28"/>
          <w:szCs w:val="28"/>
        </w:rPr>
        <w:t>30</w:t>
      </w:r>
      <w:r w:rsidR="006C29C4">
        <w:rPr>
          <w:sz w:val="28"/>
          <w:szCs w:val="28"/>
        </w:rPr>
        <w:t xml:space="preserve"> </w:t>
      </w:r>
      <w:r w:rsidR="006C29C4" w:rsidRPr="00027DC6">
        <w:rPr>
          <w:sz w:val="28"/>
          <w:szCs w:val="28"/>
        </w:rPr>
        <w:t xml:space="preserve">407 </w:t>
      </w:r>
      <w:r w:rsidRPr="00027DC6">
        <w:rPr>
          <w:sz w:val="28"/>
          <w:szCs w:val="28"/>
        </w:rPr>
        <w:t>(-4</w:t>
      </w:r>
      <w:r w:rsidR="006C29C4">
        <w:rPr>
          <w:sz w:val="28"/>
          <w:szCs w:val="28"/>
        </w:rPr>
        <w:t xml:space="preserve"> </w:t>
      </w:r>
      <w:r w:rsidRPr="00027DC6">
        <w:rPr>
          <w:sz w:val="28"/>
          <w:szCs w:val="28"/>
        </w:rPr>
        <w:t xml:space="preserve">453) административных правонарушений, в т.ч. без учета ГИБДД </w:t>
      </w:r>
      <w:r w:rsidR="006C29C4">
        <w:rPr>
          <w:sz w:val="28"/>
          <w:szCs w:val="28"/>
        </w:rPr>
        <w:t xml:space="preserve">– </w:t>
      </w:r>
      <w:r w:rsidR="006C29C4" w:rsidRPr="00027DC6">
        <w:rPr>
          <w:sz w:val="28"/>
          <w:szCs w:val="28"/>
        </w:rPr>
        <w:t>11</w:t>
      </w:r>
      <w:r w:rsidR="006C29C4">
        <w:rPr>
          <w:sz w:val="28"/>
          <w:szCs w:val="28"/>
        </w:rPr>
        <w:t xml:space="preserve"> </w:t>
      </w:r>
      <w:r w:rsidR="006C29C4" w:rsidRPr="00027DC6">
        <w:rPr>
          <w:sz w:val="28"/>
          <w:szCs w:val="28"/>
        </w:rPr>
        <w:t xml:space="preserve">643 </w:t>
      </w:r>
      <w:r w:rsidRPr="00027DC6">
        <w:rPr>
          <w:sz w:val="28"/>
          <w:szCs w:val="28"/>
        </w:rPr>
        <w:t>(+639).</w:t>
      </w:r>
    </w:p>
    <w:p w:rsidR="008C46BC" w:rsidRPr="00027DC6" w:rsidRDefault="008C46BC" w:rsidP="00027DC6">
      <w:pPr>
        <w:ind w:firstLine="709"/>
        <w:jc w:val="both"/>
        <w:rPr>
          <w:sz w:val="28"/>
          <w:szCs w:val="28"/>
        </w:rPr>
      </w:pPr>
      <w:r w:rsidRPr="00027DC6">
        <w:rPr>
          <w:sz w:val="28"/>
          <w:szCs w:val="28"/>
        </w:rPr>
        <w:t>Выявлено административных правонарушений по ст.20.1. КоАп РФ (мелкое хулиганство)</w:t>
      </w:r>
      <w:r w:rsidR="006C29C4">
        <w:rPr>
          <w:sz w:val="28"/>
          <w:szCs w:val="28"/>
        </w:rPr>
        <w:t xml:space="preserve"> </w:t>
      </w:r>
      <w:r w:rsidR="006C29C4" w:rsidRPr="00027DC6">
        <w:rPr>
          <w:sz w:val="28"/>
          <w:szCs w:val="28"/>
        </w:rPr>
        <w:t xml:space="preserve">629 </w:t>
      </w:r>
      <w:r w:rsidRPr="00027DC6">
        <w:rPr>
          <w:sz w:val="28"/>
          <w:szCs w:val="28"/>
        </w:rPr>
        <w:t xml:space="preserve">(+5), по ст.20.21. КоАП РФ (появление в состоянии опьянения) </w:t>
      </w:r>
      <w:r w:rsidR="006C29C4">
        <w:rPr>
          <w:sz w:val="28"/>
          <w:szCs w:val="28"/>
        </w:rPr>
        <w:t xml:space="preserve">– </w:t>
      </w:r>
      <w:r w:rsidR="006C29C4" w:rsidRPr="00027DC6">
        <w:rPr>
          <w:sz w:val="28"/>
          <w:szCs w:val="28"/>
        </w:rPr>
        <w:t>7</w:t>
      </w:r>
      <w:r w:rsidR="006C29C4">
        <w:rPr>
          <w:sz w:val="28"/>
          <w:szCs w:val="28"/>
        </w:rPr>
        <w:t xml:space="preserve"> </w:t>
      </w:r>
      <w:r w:rsidR="006C29C4" w:rsidRPr="00027DC6">
        <w:rPr>
          <w:sz w:val="28"/>
          <w:szCs w:val="28"/>
        </w:rPr>
        <w:t xml:space="preserve">495 </w:t>
      </w:r>
      <w:r w:rsidRPr="00027DC6">
        <w:rPr>
          <w:sz w:val="28"/>
          <w:szCs w:val="28"/>
        </w:rPr>
        <w:t xml:space="preserve">(+426), по ст.20.20 КоАП РФ (распитие спиртных напитков в общественном месте) </w:t>
      </w:r>
      <w:r w:rsidR="006C29C4">
        <w:rPr>
          <w:sz w:val="28"/>
          <w:szCs w:val="28"/>
        </w:rPr>
        <w:t xml:space="preserve">– </w:t>
      </w:r>
      <w:r w:rsidR="006C29C4" w:rsidRPr="00027DC6">
        <w:rPr>
          <w:sz w:val="28"/>
          <w:szCs w:val="28"/>
        </w:rPr>
        <w:t>1</w:t>
      </w:r>
      <w:r w:rsidR="006C29C4">
        <w:rPr>
          <w:sz w:val="28"/>
          <w:szCs w:val="28"/>
        </w:rPr>
        <w:t xml:space="preserve"> </w:t>
      </w:r>
      <w:r w:rsidR="006C29C4" w:rsidRPr="00027DC6">
        <w:rPr>
          <w:sz w:val="28"/>
          <w:szCs w:val="28"/>
        </w:rPr>
        <w:t xml:space="preserve">469 </w:t>
      </w:r>
      <w:r w:rsidRPr="00027DC6">
        <w:rPr>
          <w:sz w:val="28"/>
          <w:szCs w:val="28"/>
        </w:rPr>
        <w:t xml:space="preserve">(+558), по ст.20.25 ч.1 (неуплата штрафа в установленный законом срок) </w:t>
      </w:r>
      <w:r w:rsidR="006C29C4">
        <w:rPr>
          <w:sz w:val="28"/>
          <w:szCs w:val="28"/>
        </w:rPr>
        <w:t xml:space="preserve">– </w:t>
      </w:r>
      <w:r w:rsidR="006C29C4" w:rsidRPr="00027DC6">
        <w:rPr>
          <w:sz w:val="28"/>
          <w:szCs w:val="28"/>
        </w:rPr>
        <w:t>1</w:t>
      </w:r>
      <w:r w:rsidR="006C29C4">
        <w:rPr>
          <w:sz w:val="28"/>
          <w:szCs w:val="28"/>
        </w:rPr>
        <w:t xml:space="preserve"> </w:t>
      </w:r>
      <w:r w:rsidR="006C29C4" w:rsidRPr="00027DC6">
        <w:rPr>
          <w:sz w:val="28"/>
          <w:szCs w:val="28"/>
        </w:rPr>
        <w:t xml:space="preserve">720 </w:t>
      </w:r>
      <w:r w:rsidRPr="00027DC6">
        <w:rPr>
          <w:sz w:val="28"/>
          <w:szCs w:val="28"/>
        </w:rPr>
        <w:t>(+58).</w:t>
      </w:r>
    </w:p>
    <w:p w:rsidR="008C46BC" w:rsidRPr="00027DC6" w:rsidRDefault="008C46BC" w:rsidP="00027DC6">
      <w:pPr>
        <w:ind w:firstLine="709"/>
        <w:jc w:val="both"/>
        <w:rPr>
          <w:sz w:val="28"/>
          <w:szCs w:val="28"/>
        </w:rPr>
      </w:pPr>
      <w:r w:rsidRPr="00027DC6">
        <w:rPr>
          <w:sz w:val="28"/>
          <w:szCs w:val="28"/>
        </w:rPr>
        <w:t>Взыскано штрафа на сумму 16</w:t>
      </w:r>
      <w:r w:rsidR="006C29C4">
        <w:rPr>
          <w:sz w:val="28"/>
          <w:szCs w:val="28"/>
        </w:rPr>
        <w:t xml:space="preserve"> </w:t>
      </w:r>
      <w:r w:rsidRPr="00027DC6">
        <w:rPr>
          <w:sz w:val="28"/>
          <w:szCs w:val="28"/>
        </w:rPr>
        <w:t>904</w:t>
      </w:r>
      <w:r w:rsidR="006C29C4">
        <w:rPr>
          <w:sz w:val="28"/>
          <w:szCs w:val="28"/>
        </w:rPr>
        <w:t xml:space="preserve"> </w:t>
      </w:r>
      <w:r w:rsidRPr="00027DC6">
        <w:rPr>
          <w:sz w:val="28"/>
          <w:szCs w:val="28"/>
        </w:rPr>
        <w:t>600 рублей (8</w:t>
      </w:r>
      <w:r w:rsidR="002A2FDA" w:rsidRPr="00027DC6">
        <w:rPr>
          <w:sz w:val="28"/>
          <w:szCs w:val="28"/>
        </w:rPr>
        <w:t>4</w:t>
      </w:r>
      <w:r w:rsidR="006C29C4">
        <w:rPr>
          <w:sz w:val="28"/>
          <w:szCs w:val="28"/>
        </w:rPr>
        <w:t xml:space="preserve"> </w:t>
      </w:r>
      <w:r w:rsidRPr="00027DC6">
        <w:rPr>
          <w:sz w:val="28"/>
          <w:szCs w:val="28"/>
        </w:rPr>
        <w:t>%), в т.ч. без учета ГИБДД 3</w:t>
      </w:r>
      <w:r w:rsidR="006C29C4">
        <w:rPr>
          <w:sz w:val="28"/>
          <w:szCs w:val="28"/>
        </w:rPr>
        <w:t xml:space="preserve"> </w:t>
      </w:r>
      <w:r w:rsidRPr="00027DC6">
        <w:rPr>
          <w:sz w:val="28"/>
          <w:szCs w:val="28"/>
        </w:rPr>
        <w:t>173</w:t>
      </w:r>
      <w:r w:rsidR="006C29C4">
        <w:rPr>
          <w:sz w:val="28"/>
          <w:szCs w:val="28"/>
        </w:rPr>
        <w:t xml:space="preserve"> </w:t>
      </w:r>
      <w:r w:rsidRPr="00027DC6">
        <w:rPr>
          <w:sz w:val="28"/>
          <w:szCs w:val="28"/>
        </w:rPr>
        <w:t>500 рублей (70,1</w:t>
      </w:r>
      <w:r w:rsidR="006C29C4">
        <w:rPr>
          <w:sz w:val="28"/>
          <w:szCs w:val="28"/>
        </w:rPr>
        <w:t xml:space="preserve"> </w:t>
      </w:r>
      <w:r w:rsidRPr="00027DC6">
        <w:rPr>
          <w:sz w:val="28"/>
          <w:szCs w:val="28"/>
        </w:rPr>
        <w:t>%).</w:t>
      </w:r>
    </w:p>
    <w:p w:rsidR="008C46BC" w:rsidRPr="00E249D9" w:rsidRDefault="008C46BC" w:rsidP="00E249D9">
      <w:pPr>
        <w:ind w:firstLine="709"/>
        <w:jc w:val="both"/>
        <w:rPr>
          <w:color w:val="FF0000"/>
          <w:sz w:val="28"/>
          <w:szCs w:val="28"/>
        </w:rPr>
      </w:pPr>
    </w:p>
    <w:p w:rsidR="008C46BC" w:rsidRPr="00E249D9" w:rsidRDefault="008C46BC" w:rsidP="00E249D9">
      <w:pPr>
        <w:pStyle w:val="a7"/>
        <w:numPr>
          <w:ilvl w:val="1"/>
          <w:numId w:val="1"/>
        </w:numPr>
        <w:ind w:left="0" w:firstLine="709"/>
        <w:jc w:val="both"/>
        <w:rPr>
          <w:szCs w:val="28"/>
        </w:rPr>
      </w:pPr>
      <w:r w:rsidRPr="00E249D9">
        <w:rPr>
          <w:szCs w:val="28"/>
        </w:rPr>
        <w:t>Обеспечение безопасности дорожного движения</w:t>
      </w:r>
    </w:p>
    <w:p w:rsidR="008C46BC" w:rsidRPr="00027DC6" w:rsidRDefault="008C46BC" w:rsidP="00027DC6">
      <w:pPr>
        <w:ind w:firstLine="709"/>
        <w:jc w:val="both"/>
        <w:rPr>
          <w:sz w:val="28"/>
          <w:szCs w:val="28"/>
        </w:rPr>
      </w:pPr>
      <w:r w:rsidRPr="00027DC6">
        <w:rPr>
          <w:sz w:val="28"/>
          <w:szCs w:val="28"/>
        </w:rPr>
        <w:t>За отчетный период на территории городского округа зарегист</w:t>
      </w:r>
      <w:r w:rsidR="00E249D9">
        <w:rPr>
          <w:sz w:val="28"/>
          <w:szCs w:val="28"/>
        </w:rPr>
        <w:t xml:space="preserve">рировано </w:t>
      </w:r>
      <w:r w:rsidR="006C29C4">
        <w:rPr>
          <w:sz w:val="28"/>
          <w:szCs w:val="28"/>
        </w:rPr>
        <w:t xml:space="preserve">1 806 </w:t>
      </w:r>
      <w:r w:rsidR="00E249D9">
        <w:rPr>
          <w:sz w:val="28"/>
          <w:szCs w:val="28"/>
        </w:rPr>
        <w:t>(-1507) дорожно-</w:t>
      </w:r>
      <w:r w:rsidRPr="00027DC6">
        <w:rPr>
          <w:sz w:val="28"/>
          <w:szCs w:val="28"/>
        </w:rPr>
        <w:t xml:space="preserve">транспортных происшествий, в том числе с пострадавшими </w:t>
      </w:r>
      <w:r w:rsidR="006C29C4" w:rsidRPr="00027DC6">
        <w:rPr>
          <w:sz w:val="28"/>
          <w:szCs w:val="28"/>
        </w:rPr>
        <w:t xml:space="preserve">70 </w:t>
      </w:r>
      <w:r w:rsidRPr="00027DC6">
        <w:rPr>
          <w:sz w:val="28"/>
          <w:szCs w:val="28"/>
        </w:rPr>
        <w:t>(-36)</w:t>
      </w:r>
      <w:r w:rsidR="009F169B">
        <w:rPr>
          <w:sz w:val="28"/>
          <w:szCs w:val="28"/>
        </w:rPr>
        <w:t xml:space="preserve">, в которых погибло </w:t>
      </w:r>
      <w:r w:rsidR="008C6643">
        <w:rPr>
          <w:sz w:val="28"/>
          <w:szCs w:val="28"/>
        </w:rPr>
        <w:t xml:space="preserve">– 8 </w:t>
      </w:r>
      <w:r w:rsidR="009F169B">
        <w:rPr>
          <w:sz w:val="28"/>
          <w:szCs w:val="28"/>
        </w:rPr>
        <w:t xml:space="preserve">(+2), </w:t>
      </w:r>
      <w:r w:rsidR="008C6643">
        <w:rPr>
          <w:sz w:val="28"/>
          <w:szCs w:val="28"/>
        </w:rPr>
        <w:t xml:space="preserve">70 </w:t>
      </w:r>
      <w:r w:rsidR="009F169B">
        <w:rPr>
          <w:sz w:val="28"/>
          <w:szCs w:val="28"/>
        </w:rPr>
        <w:t>(</w:t>
      </w:r>
      <w:r w:rsidRPr="00027DC6">
        <w:rPr>
          <w:sz w:val="28"/>
          <w:szCs w:val="28"/>
        </w:rPr>
        <w:t>-45) человек получили ранения различной степени тяжести.</w:t>
      </w:r>
    </w:p>
    <w:p w:rsidR="008C46BC" w:rsidRPr="00027DC6" w:rsidRDefault="008C46BC" w:rsidP="00027DC6">
      <w:pPr>
        <w:ind w:firstLine="709"/>
        <w:jc w:val="both"/>
        <w:rPr>
          <w:sz w:val="28"/>
          <w:szCs w:val="28"/>
        </w:rPr>
      </w:pPr>
      <w:r w:rsidRPr="00027DC6">
        <w:rPr>
          <w:sz w:val="28"/>
          <w:szCs w:val="28"/>
        </w:rPr>
        <w:t xml:space="preserve">Совершено ДТП по вине водителей находившихся в состоянии опьянения </w:t>
      </w:r>
      <w:r w:rsidR="008C6643" w:rsidRPr="00027DC6">
        <w:rPr>
          <w:sz w:val="28"/>
          <w:szCs w:val="28"/>
        </w:rPr>
        <w:t xml:space="preserve">4 </w:t>
      </w:r>
      <w:r w:rsidRPr="00027DC6">
        <w:rPr>
          <w:sz w:val="28"/>
          <w:szCs w:val="28"/>
        </w:rPr>
        <w:t>(-1).</w:t>
      </w:r>
    </w:p>
    <w:p w:rsidR="008C46BC" w:rsidRPr="00027DC6" w:rsidRDefault="008C46BC" w:rsidP="00027DC6">
      <w:pPr>
        <w:ind w:firstLine="709"/>
        <w:jc w:val="both"/>
        <w:rPr>
          <w:sz w:val="28"/>
          <w:szCs w:val="28"/>
        </w:rPr>
      </w:pPr>
      <w:r w:rsidRPr="00027DC6">
        <w:rPr>
          <w:sz w:val="28"/>
          <w:szCs w:val="28"/>
        </w:rPr>
        <w:t>С участием детей за</w:t>
      </w:r>
      <w:r w:rsidR="009F169B">
        <w:rPr>
          <w:sz w:val="28"/>
          <w:szCs w:val="28"/>
        </w:rPr>
        <w:t xml:space="preserve">регистрировано </w:t>
      </w:r>
      <w:r w:rsidR="008C6643">
        <w:rPr>
          <w:sz w:val="28"/>
          <w:szCs w:val="28"/>
        </w:rPr>
        <w:t xml:space="preserve">8 </w:t>
      </w:r>
      <w:r w:rsidR="009F169B">
        <w:rPr>
          <w:sz w:val="28"/>
          <w:szCs w:val="28"/>
        </w:rPr>
        <w:t>(-2) дорожно-</w:t>
      </w:r>
      <w:r w:rsidRPr="00027DC6">
        <w:rPr>
          <w:sz w:val="28"/>
          <w:szCs w:val="28"/>
        </w:rPr>
        <w:t>транспортных происшествий, в результате 9 детей получили телесные повреждения.</w:t>
      </w:r>
    </w:p>
    <w:p w:rsidR="008C46BC" w:rsidRPr="00027DC6" w:rsidRDefault="008C46BC" w:rsidP="00027DC6">
      <w:pPr>
        <w:ind w:firstLine="709"/>
        <w:jc w:val="both"/>
        <w:rPr>
          <w:sz w:val="28"/>
          <w:szCs w:val="28"/>
        </w:rPr>
      </w:pPr>
      <w:r w:rsidRPr="00027DC6">
        <w:rPr>
          <w:spacing w:val="-6"/>
          <w:sz w:val="28"/>
          <w:szCs w:val="28"/>
        </w:rPr>
        <w:t xml:space="preserve">По </w:t>
      </w:r>
      <w:r w:rsidR="008C6643" w:rsidRPr="00027DC6">
        <w:rPr>
          <w:spacing w:val="-6"/>
          <w:sz w:val="28"/>
          <w:szCs w:val="28"/>
        </w:rPr>
        <w:t xml:space="preserve">88 </w:t>
      </w:r>
      <w:r w:rsidRPr="00027DC6">
        <w:rPr>
          <w:spacing w:val="-6"/>
          <w:sz w:val="28"/>
          <w:szCs w:val="28"/>
        </w:rPr>
        <w:t>(- 62) фактам в отношении водителей скрывшихся с мест ДТП возбуждены административные дела.</w:t>
      </w:r>
    </w:p>
    <w:p w:rsidR="008C46BC" w:rsidRPr="00027DC6" w:rsidRDefault="008C46BC" w:rsidP="008C6643">
      <w:pPr>
        <w:ind w:firstLine="709"/>
        <w:jc w:val="both"/>
        <w:rPr>
          <w:sz w:val="28"/>
          <w:szCs w:val="28"/>
        </w:rPr>
      </w:pPr>
      <w:r w:rsidRPr="00027DC6">
        <w:rPr>
          <w:sz w:val="28"/>
          <w:szCs w:val="28"/>
        </w:rPr>
        <w:t>О</w:t>
      </w:r>
      <w:r w:rsidR="008C6643">
        <w:rPr>
          <w:sz w:val="28"/>
          <w:szCs w:val="28"/>
        </w:rPr>
        <w:t xml:space="preserve">сновными причинами ДТП являются </w:t>
      </w:r>
      <w:r w:rsidRPr="00027DC6">
        <w:rPr>
          <w:sz w:val="28"/>
          <w:szCs w:val="28"/>
        </w:rPr>
        <w:t>наезд</w:t>
      </w:r>
      <w:r w:rsidR="008C6643">
        <w:rPr>
          <w:sz w:val="28"/>
          <w:szCs w:val="28"/>
        </w:rPr>
        <w:t>ы</w:t>
      </w:r>
      <w:r w:rsidRPr="00027DC6">
        <w:rPr>
          <w:sz w:val="28"/>
          <w:szCs w:val="28"/>
        </w:rPr>
        <w:t xml:space="preserve"> на пешеходов </w:t>
      </w:r>
      <w:r w:rsidR="008C6643">
        <w:rPr>
          <w:sz w:val="28"/>
          <w:szCs w:val="28"/>
        </w:rPr>
        <w:t xml:space="preserve">– </w:t>
      </w:r>
      <w:r w:rsidRPr="00027DC6">
        <w:rPr>
          <w:sz w:val="28"/>
          <w:szCs w:val="28"/>
        </w:rPr>
        <w:t>33 из них:</w:t>
      </w:r>
    </w:p>
    <w:p w:rsidR="008C46BC" w:rsidRPr="00027DC6" w:rsidRDefault="008C46BC" w:rsidP="00027DC6">
      <w:pPr>
        <w:ind w:firstLine="709"/>
        <w:jc w:val="both"/>
        <w:rPr>
          <w:sz w:val="28"/>
          <w:szCs w:val="28"/>
        </w:rPr>
      </w:pPr>
      <w:r w:rsidRPr="00027DC6">
        <w:rPr>
          <w:sz w:val="28"/>
          <w:szCs w:val="28"/>
        </w:rPr>
        <w:t xml:space="preserve">- по вине водителей </w:t>
      </w:r>
      <w:r w:rsidR="008C6643">
        <w:rPr>
          <w:sz w:val="28"/>
          <w:szCs w:val="28"/>
        </w:rPr>
        <w:t xml:space="preserve">– </w:t>
      </w:r>
      <w:r w:rsidRPr="00027DC6">
        <w:rPr>
          <w:sz w:val="28"/>
          <w:szCs w:val="28"/>
        </w:rPr>
        <w:t xml:space="preserve">22, выявлено </w:t>
      </w:r>
      <w:r w:rsidR="008C6643" w:rsidRPr="00027DC6">
        <w:rPr>
          <w:sz w:val="28"/>
          <w:szCs w:val="28"/>
        </w:rPr>
        <w:t xml:space="preserve">539 </w:t>
      </w:r>
      <w:r w:rsidRPr="00027DC6">
        <w:rPr>
          <w:sz w:val="28"/>
          <w:szCs w:val="28"/>
        </w:rPr>
        <w:t>(+42) нарушений;</w:t>
      </w:r>
    </w:p>
    <w:p w:rsidR="008C46BC" w:rsidRPr="00027DC6" w:rsidRDefault="008C46BC" w:rsidP="00027DC6">
      <w:pPr>
        <w:ind w:firstLine="709"/>
        <w:jc w:val="both"/>
        <w:rPr>
          <w:sz w:val="28"/>
          <w:szCs w:val="28"/>
        </w:rPr>
      </w:pPr>
      <w:r w:rsidRPr="00027DC6">
        <w:rPr>
          <w:sz w:val="28"/>
          <w:szCs w:val="28"/>
        </w:rPr>
        <w:t xml:space="preserve">- по вине пешеходов </w:t>
      </w:r>
      <w:r w:rsidR="008C6643">
        <w:rPr>
          <w:sz w:val="28"/>
          <w:szCs w:val="28"/>
        </w:rPr>
        <w:t xml:space="preserve">– </w:t>
      </w:r>
      <w:r w:rsidRPr="00027DC6">
        <w:rPr>
          <w:sz w:val="28"/>
          <w:szCs w:val="28"/>
        </w:rPr>
        <w:t xml:space="preserve">11, выявлено </w:t>
      </w:r>
      <w:r w:rsidR="008C6643" w:rsidRPr="00027DC6">
        <w:rPr>
          <w:sz w:val="28"/>
          <w:szCs w:val="28"/>
        </w:rPr>
        <w:t xml:space="preserve">788 </w:t>
      </w:r>
      <w:r w:rsidRPr="00027DC6">
        <w:rPr>
          <w:sz w:val="28"/>
          <w:szCs w:val="28"/>
        </w:rPr>
        <w:t xml:space="preserve">(+62) нарушений. </w:t>
      </w:r>
    </w:p>
    <w:p w:rsidR="008C46BC" w:rsidRPr="00027DC6" w:rsidRDefault="008C46BC" w:rsidP="00027DC6">
      <w:pPr>
        <w:ind w:firstLine="709"/>
        <w:jc w:val="both"/>
        <w:rPr>
          <w:sz w:val="28"/>
          <w:szCs w:val="28"/>
        </w:rPr>
      </w:pPr>
      <w:r w:rsidRPr="00027DC6">
        <w:rPr>
          <w:sz w:val="28"/>
          <w:szCs w:val="28"/>
        </w:rPr>
        <w:t xml:space="preserve">За отчетный период личным составом </w:t>
      </w:r>
      <w:r w:rsidRPr="008C6643">
        <w:rPr>
          <w:sz w:val="28"/>
          <w:szCs w:val="28"/>
          <w:highlight w:val="yellow"/>
        </w:rPr>
        <w:t>ОГИБДД</w:t>
      </w:r>
      <w:r w:rsidRPr="00027DC6">
        <w:rPr>
          <w:sz w:val="28"/>
          <w:szCs w:val="28"/>
        </w:rPr>
        <w:t xml:space="preserve"> выявлено </w:t>
      </w:r>
      <w:r w:rsidR="008C6643" w:rsidRPr="00027DC6">
        <w:rPr>
          <w:sz w:val="28"/>
          <w:szCs w:val="28"/>
        </w:rPr>
        <w:t>18</w:t>
      </w:r>
      <w:r w:rsidR="008C6643">
        <w:rPr>
          <w:sz w:val="28"/>
          <w:szCs w:val="28"/>
        </w:rPr>
        <w:t> </w:t>
      </w:r>
      <w:r w:rsidR="008C6643" w:rsidRPr="00027DC6">
        <w:rPr>
          <w:sz w:val="28"/>
          <w:szCs w:val="28"/>
        </w:rPr>
        <w:t>764</w:t>
      </w:r>
      <w:r w:rsidR="008C6643">
        <w:rPr>
          <w:sz w:val="28"/>
          <w:szCs w:val="28"/>
        </w:rPr>
        <w:t xml:space="preserve">           </w:t>
      </w:r>
      <w:r w:rsidR="008C6643" w:rsidRPr="00027DC6">
        <w:rPr>
          <w:sz w:val="28"/>
          <w:szCs w:val="28"/>
        </w:rPr>
        <w:t xml:space="preserve"> </w:t>
      </w:r>
      <w:r w:rsidRPr="00027DC6">
        <w:rPr>
          <w:sz w:val="28"/>
          <w:szCs w:val="28"/>
        </w:rPr>
        <w:t xml:space="preserve">(-5710) административных правонарушений в области дорожного движения, в том числе выявлено грубых нарушений ПДД </w:t>
      </w:r>
      <w:r w:rsidR="008C6643" w:rsidRPr="00027DC6">
        <w:rPr>
          <w:sz w:val="28"/>
          <w:szCs w:val="28"/>
        </w:rPr>
        <w:t>1</w:t>
      </w:r>
      <w:r w:rsidR="008C6643">
        <w:rPr>
          <w:sz w:val="28"/>
          <w:szCs w:val="28"/>
        </w:rPr>
        <w:t xml:space="preserve"> </w:t>
      </w:r>
      <w:r w:rsidR="008C6643" w:rsidRPr="00027DC6">
        <w:rPr>
          <w:sz w:val="28"/>
          <w:szCs w:val="28"/>
        </w:rPr>
        <w:t xml:space="preserve">338 </w:t>
      </w:r>
      <w:r w:rsidRPr="00027DC6">
        <w:rPr>
          <w:sz w:val="28"/>
          <w:szCs w:val="28"/>
        </w:rPr>
        <w:t>(-269).</w:t>
      </w:r>
    </w:p>
    <w:p w:rsidR="008C46BC" w:rsidRPr="00027DC6" w:rsidRDefault="008C46BC" w:rsidP="00027DC6">
      <w:pPr>
        <w:ind w:firstLine="709"/>
        <w:jc w:val="both"/>
        <w:rPr>
          <w:sz w:val="28"/>
          <w:szCs w:val="28"/>
        </w:rPr>
      </w:pPr>
      <w:r w:rsidRPr="00027DC6">
        <w:rPr>
          <w:sz w:val="28"/>
          <w:szCs w:val="28"/>
        </w:rPr>
        <w:t xml:space="preserve">За совершение административных правонарушений, предусмотренных ст.ст. 12.8, 12.26 КоАП РФ, задержано </w:t>
      </w:r>
      <w:r w:rsidR="008C6643" w:rsidRPr="00027DC6">
        <w:rPr>
          <w:sz w:val="28"/>
          <w:szCs w:val="28"/>
        </w:rPr>
        <w:t xml:space="preserve">857 </w:t>
      </w:r>
      <w:r w:rsidRPr="00027DC6">
        <w:rPr>
          <w:sz w:val="28"/>
          <w:szCs w:val="28"/>
        </w:rPr>
        <w:t>(-247) водителей. Задержано 28 водителей за повторное управление транспортным средством в состоянии алкогольного опьянения, по 24 материалам возбуждены уголовные дела, 19 из них направлены в суд по</w:t>
      </w:r>
      <w:r w:rsidR="008C6643">
        <w:rPr>
          <w:sz w:val="28"/>
          <w:szCs w:val="28"/>
        </w:rPr>
        <w:t xml:space="preserve">            </w:t>
      </w:r>
      <w:r w:rsidRPr="00027DC6">
        <w:rPr>
          <w:sz w:val="28"/>
          <w:szCs w:val="28"/>
        </w:rPr>
        <w:t xml:space="preserve"> ст.</w:t>
      </w:r>
      <w:r w:rsidR="008C6643">
        <w:rPr>
          <w:sz w:val="28"/>
          <w:szCs w:val="28"/>
        </w:rPr>
        <w:t xml:space="preserve"> </w:t>
      </w:r>
      <w:r w:rsidRPr="00027DC6">
        <w:rPr>
          <w:sz w:val="28"/>
          <w:szCs w:val="28"/>
        </w:rPr>
        <w:t xml:space="preserve">264 .1 УК РФ. </w:t>
      </w:r>
    </w:p>
    <w:p w:rsidR="008C46BC" w:rsidRPr="00027DC6" w:rsidRDefault="008C46BC" w:rsidP="00027DC6">
      <w:pPr>
        <w:ind w:firstLine="709"/>
        <w:jc w:val="both"/>
        <w:rPr>
          <w:sz w:val="28"/>
          <w:szCs w:val="28"/>
        </w:rPr>
      </w:pPr>
      <w:r w:rsidRPr="00027DC6">
        <w:rPr>
          <w:sz w:val="28"/>
          <w:szCs w:val="28"/>
        </w:rPr>
        <w:t xml:space="preserve">Сотрудниками </w:t>
      </w:r>
      <w:r w:rsidRPr="008C6643">
        <w:rPr>
          <w:sz w:val="28"/>
          <w:szCs w:val="28"/>
          <w:highlight w:val="yellow"/>
        </w:rPr>
        <w:t>РЭО з</w:t>
      </w:r>
      <w:r w:rsidRPr="00027DC6">
        <w:rPr>
          <w:sz w:val="28"/>
          <w:szCs w:val="28"/>
        </w:rPr>
        <w:t>арегистрировано 61</w:t>
      </w:r>
      <w:r w:rsidR="008C6643">
        <w:rPr>
          <w:sz w:val="28"/>
          <w:szCs w:val="28"/>
        </w:rPr>
        <w:t xml:space="preserve"> </w:t>
      </w:r>
      <w:r w:rsidRPr="00027DC6">
        <w:rPr>
          <w:sz w:val="28"/>
          <w:szCs w:val="28"/>
        </w:rPr>
        <w:t>000</w:t>
      </w:r>
      <w:r w:rsidR="008C6643">
        <w:rPr>
          <w:sz w:val="28"/>
          <w:szCs w:val="28"/>
        </w:rPr>
        <w:t xml:space="preserve"> транспортных средств. Улично-</w:t>
      </w:r>
      <w:r w:rsidRPr="00027DC6">
        <w:rPr>
          <w:sz w:val="28"/>
          <w:szCs w:val="28"/>
        </w:rPr>
        <w:t>дорожная сеть городского округа представляет собой 272 км городских улиц и автодорог. На обслуживаемой территории дислоцировано 2</w:t>
      </w:r>
      <w:r w:rsidR="008C6643">
        <w:rPr>
          <w:sz w:val="28"/>
          <w:szCs w:val="28"/>
        </w:rPr>
        <w:t xml:space="preserve"> </w:t>
      </w:r>
      <w:r w:rsidRPr="00027DC6">
        <w:rPr>
          <w:sz w:val="28"/>
          <w:szCs w:val="28"/>
        </w:rPr>
        <w:t xml:space="preserve">728 дорожных знаков, 32 светофорных объекта, 5 железнодорожных переездов, из них ведомственных 3, автобусных остановок 95. </w:t>
      </w:r>
    </w:p>
    <w:p w:rsidR="008C46BC" w:rsidRPr="00027DC6" w:rsidRDefault="008C6643" w:rsidP="00027DC6">
      <w:pPr>
        <w:ind w:firstLine="709"/>
        <w:jc w:val="both"/>
        <w:rPr>
          <w:sz w:val="28"/>
          <w:szCs w:val="28"/>
        </w:rPr>
      </w:pPr>
      <w:r>
        <w:rPr>
          <w:sz w:val="28"/>
          <w:szCs w:val="28"/>
        </w:rPr>
        <w:t>По результатам проверок улично-</w:t>
      </w:r>
      <w:r w:rsidR="008C46BC" w:rsidRPr="00027DC6">
        <w:rPr>
          <w:sz w:val="28"/>
          <w:szCs w:val="28"/>
        </w:rPr>
        <w:t xml:space="preserve">дорожной сети выдано </w:t>
      </w:r>
      <w:r w:rsidRPr="00027DC6">
        <w:rPr>
          <w:sz w:val="28"/>
          <w:szCs w:val="28"/>
        </w:rPr>
        <w:t xml:space="preserve">389 </w:t>
      </w:r>
      <w:r w:rsidR="008C46BC" w:rsidRPr="00027DC6">
        <w:rPr>
          <w:sz w:val="28"/>
          <w:szCs w:val="28"/>
        </w:rPr>
        <w:t>(+77) предписаний юридичес</w:t>
      </w:r>
      <w:r>
        <w:rPr>
          <w:sz w:val="28"/>
          <w:szCs w:val="28"/>
        </w:rPr>
        <w:t>ким и должностным лицам дорожно-</w:t>
      </w:r>
      <w:r w:rsidR="008C46BC" w:rsidRPr="00027DC6">
        <w:rPr>
          <w:sz w:val="28"/>
          <w:szCs w:val="28"/>
        </w:rPr>
        <w:t xml:space="preserve">коммунальных </w:t>
      </w:r>
      <w:r w:rsidR="008C46BC" w:rsidRPr="00027DC6">
        <w:rPr>
          <w:sz w:val="28"/>
          <w:szCs w:val="28"/>
        </w:rPr>
        <w:lastRenderedPageBreak/>
        <w:t xml:space="preserve">служб, в том числе за нарушение требований к дорожным условиям </w:t>
      </w:r>
      <w:r w:rsidRPr="00027DC6">
        <w:rPr>
          <w:sz w:val="28"/>
          <w:szCs w:val="28"/>
        </w:rPr>
        <w:t xml:space="preserve">206 </w:t>
      </w:r>
      <w:r w:rsidR="008C46BC" w:rsidRPr="00027DC6">
        <w:rPr>
          <w:sz w:val="28"/>
          <w:szCs w:val="28"/>
        </w:rPr>
        <w:t xml:space="preserve">(+30), за нарушения требований к техническим средствам организации дорожного движения </w:t>
      </w:r>
      <w:r>
        <w:rPr>
          <w:sz w:val="28"/>
          <w:szCs w:val="28"/>
        </w:rPr>
        <w:t xml:space="preserve">– </w:t>
      </w:r>
      <w:r w:rsidRPr="00027DC6">
        <w:rPr>
          <w:sz w:val="28"/>
          <w:szCs w:val="28"/>
        </w:rPr>
        <w:t xml:space="preserve">84 </w:t>
      </w:r>
      <w:r w:rsidR="008C46BC" w:rsidRPr="00027DC6">
        <w:rPr>
          <w:sz w:val="28"/>
          <w:szCs w:val="28"/>
        </w:rPr>
        <w:t xml:space="preserve">(+14). В прокуратуру направлено 7 информаций о состоянии дорог для принятия мер прокурорского реагирования. </w:t>
      </w:r>
    </w:p>
    <w:p w:rsidR="008C46BC" w:rsidRPr="008C46BC" w:rsidRDefault="008C46BC" w:rsidP="008C46BC">
      <w:pPr>
        <w:ind w:firstLine="708"/>
        <w:jc w:val="both"/>
        <w:rPr>
          <w:sz w:val="28"/>
          <w:szCs w:val="28"/>
        </w:rPr>
      </w:pPr>
    </w:p>
    <w:p w:rsidR="008C46BC" w:rsidRDefault="008C46BC" w:rsidP="008C46BC">
      <w:pPr>
        <w:ind w:firstLine="708"/>
        <w:jc w:val="both"/>
        <w:rPr>
          <w:sz w:val="28"/>
          <w:szCs w:val="28"/>
        </w:rPr>
      </w:pPr>
    </w:p>
    <w:p w:rsidR="008C46BC" w:rsidRDefault="008C46BC" w:rsidP="008C46BC">
      <w:pPr>
        <w:ind w:firstLine="708"/>
        <w:jc w:val="both"/>
        <w:rPr>
          <w:sz w:val="28"/>
          <w:szCs w:val="28"/>
        </w:rPr>
      </w:pPr>
    </w:p>
    <w:p w:rsidR="008C46BC" w:rsidRDefault="002A2FDA" w:rsidP="008C46BC">
      <w:pPr>
        <w:jc w:val="both"/>
        <w:rPr>
          <w:sz w:val="28"/>
          <w:szCs w:val="28"/>
        </w:rPr>
      </w:pPr>
      <w:r>
        <w:rPr>
          <w:sz w:val="28"/>
          <w:szCs w:val="28"/>
        </w:rPr>
        <w:t>Врио н</w:t>
      </w:r>
      <w:r w:rsidR="008C46BC">
        <w:rPr>
          <w:sz w:val="28"/>
          <w:szCs w:val="28"/>
        </w:rPr>
        <w:t>ачальник</w:t>
      </w:r>
      <w:r>
        <w:rPr>
          <w:sz w:val="28"/>
          <w:szCs w:val="28"/>
        </w:rPr>
        <w:t>а</w:t>
      </w:r>
      <w:r w:rsidR="008C46BC">
        <w:rPr>
          <w:sz w:val="28"/>
          <w:szCs w:val="28"/>
        </w:rPr>
        <w:t xml:space="preserve"> Отдела МВД России </w:t>
      </w:r>
    </w:p>
    <w:p w:rsidR="008C46BC" w:rsidRDefault="008C46BC" w:rsidP="008C46BC">
      <w:pPr>
        <w:jc w:val="both"/>
        <w:rPr>
          <w:sz w:val="28"/>
          <w:szCs w:val="28"/>
        </w:rPr>
      </w:pPr>
      <w:r>
        <w:rPr>
          <w:sz w:val="28"/>
          <w:szCs w:val="28"/>
        </w:rPr>
        <w:t xml:space="preserve">по городу Нефтекамску, </w:t>
      </w:r>
    </w:p>
    <w:p w:rsidR="008C46BC" w:rsidRPr="00D66CB4" w:rsidRDefault="002A2FDA" w:rsidP="008C46BC">
      <w:pPr>
        <w:jc w:val="both"/>
        <w:rPr>
          <w:sz w:val="28"/>
          <w:szCs w:val="28"/>
        </w:rPr>
      </w:pPr>
      <w:r>
        <w:rPr>
          <w:sz w:val="28"/>
          <w:szCs w:val="28"/>
        </w:rPr>
        <w:t>под</w:t>
      </w:r>
      <w:r w:rsidR="008C46BC">
        <w:rPr>
          <w:sz w:val="28"/>
          <w:szCs w:val="28"/>
        </w:rPr>
        <w:t xml:space="preserve">полковник полиции                                                                     </w:t>
      </w:r>
      <w:r>
        <w:rPr>
          <w:sz w:val="28"/>
          <w:szCs w:val="28"/>
        </w:rPr>
        <w:t>И</w:t>
      </w:r>
      <w:r w:rsidR="008C46BC">
        <w:rPr>
          <w:sz w:val="28"/>
          <w:szCs w:val="28"/>
        </w:rPr>
        <w:t>.</w:t>
      </w:r>
      <w:r w:rsidR="008C6643">
        <w:rPr>
          <w:sz w:val="28"/>
          <w:szCs w:val="28"/>
        </w:rPr>
        <w:t>Т.</w:t>
      </w:r>
      <w:r w:rsidR="008C46BC">
        <w:rPr>
          <w:sz w:val="28"/>
          <w:szCs w:val="28"/>
        </w:rPr>
        <w:t xml:space="preserve"> Ха</w:t>
      </w:r>
      <w:r>
        <w:rPr>
          <w:sz w:val="28"/>
          <w:szCs w:val="28"/>
        </w:rPr>
        <w:t>зеев</w:t>
      </w:r>
    </w:p>
    <w:p w:rsidR="008C46BC" w:rsidRPr="00D66CB4" w:rsidRDefault="008C46BC" w:rsidP="008C46BC">
      <w:pPr>
        <w:jc w:val="both"/>
        <w:rPr>
          <w:color w:val="800000"/>
          <w:sz w:val="28"/>
          <w:szCs w:val="28"/>
        </w:rPr>
      </w:pPr>
    </w:p>
    <w:p w:rsidR="00DC1BF9" w:rsidRDefault="00DC1BF9"/>
    <w:sectPr w:rsidR="00DC1BF9" w:rsidSect="00027DC6">
      <w:headerReference w:type="default" r:id="rId7"/>
      <w:pgSz w:w="11906" w:h="16838" w:code="9"/>
      <w:pgMar w:top="1134" w:right="851" w:bottom="851" w:left="1985" w:header="567" w:footer="567"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1C" w:rsidRDefault="00AA531C" w:rsidP="000034AB">
      <w:r>
        <w:separator/>
      </w:r>
    </w:p>
  </w:endnote>
  <w:endnote w:type="continuationSeparator" w:id="0">
    <w:p w:rsidR="00AA531C" w:rsidRDefault="00AA531C" w:rsidP="00003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1C" w:rsidRDefault="00AA531C" w:rsidP="000034AB">
      <w:r>
        <w:separator/>
      </w:r>
    </w:p>
  </w:footnote>
  <w:footnote w:type="continuationSeparator" w:id="0">
    <w:p w:rsidR="00AA531C" w:rsidRDefault="00AA531C" w:rsidP="00003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B4" w:rsidRPr="00183A5A" w:rsidRDefault="00A75998" w:rsidP="00183A5A">
    <w:pPr>
      <w:pStyle w:val="a3"/>
      <w:jc w:val="center"/>
      <w:rPr>
        <w:sz w:val="24"/>
        <w:szCs w:val="24"/>
      </w:rPr>
    </w:pPr>
    <w:r w:rsidRPr="00183A5A">
      <w:rPr>
        <w:sz w:val="24"/>
        <w:szCs w:val="24"/>
      </w:rPr>
      <w:fldChar w:fldCharType="begin"/>
    </w:r>
    <w:r w:rsidR="000433D1" w:rsidRPr="00183A5A">
      <w:rPr>
        <w:sz w:val="24"/>
        <w:szCs w:val="24"/>
      </w:rPr>
      <w:instrText xml:space="preserve"> PAGE   \* MERGEFORMAT </w:instrText>
    </w:r>
    <w:r w:rsidRPr="00183A5A">
      <w:rPr>
        <w:sz w:val="24"/>
        <w:szCs w:val="24"/>
      </w:rPr>
      <w:fldChar w:fldCharType="separate"/>
    </w:r>
    <w:r w:rsidR="00661E25">
      <w:rPr>
        <w:noProof/>
        <w:sz w:val="24"/>
        <w:szCs w:val="24"/>
      </w:rPr>
      <w:t>8</w:t>
    </w:r>
    <w:r w:rsidRPr="00183A5A">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50A2A"/>
    <w:multiLevelType w:val="multilevel"/>
    <w:tmpl w:val="38A807F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C46BC"/>
    <w:rsid w:val="0000069A"/>
    <w:rsid w:val="000034AB"/>
    <w:rsid w:val="0000376D"/>
    <w:rsid w:val="00005263"/>
    <w:rsid w:val="00005827"/>
    <w:rsid w:val="00005A0A"/>
    <w:rsid w:val="00007FBC"/>
    <w:rsid w:val="0001156C"/>
    <w:rsid w:val="00012D33"/>
    <w:rsid w:val="000135CB"/>
    <w:rsid w:val="00014AC6"/>
    <w:rsid w:val="000169A5"/>
    <w:rsid w:val="000209D4"/>
    <w:rsid w:val="0002334D"/>
    <w:rsid w:val="00024316"/>
    <w:rsid w:val="000243F5"/>
    <w:rsid w:val="00025150"/>
    <w:rsid w:val="00025423"/>
    <w:rsid w:val="00027C25"/>
    <w:rsid w:val="00027DC6"/>
    <w:rsid w:val="000306C8"/>
    <w:rsid w:val="00030947"/>
    <w:rsid w:val="00030D92"/>
    <w:rsid w:val="00031418"/>
    <w:rsid w:val="0003248B"/>
    <w:rsid w:val="00035696"/>
    <w:rsid w:val="00035D9C"/>
    <w:rsid w:val="00036500"/>
    <w:rsid w:val="0003719C"/>
    <w:rsid w:val="000427F9"/>
    <w:rsid w:val="000433D1"/>
    <w:rsid w:val="00043FC7"/>
    <w:rsid w:val="0004466D"/>
    <w:rsid w:val="00045946"/>
    <w:rsid w:val="00047906"/>
    <w:rsid w:val="000479F8"/>
    <w:rsid w:val="00053C60"/>
    <w:rsid w:val="00054984"/>
    <w:rsid w:val="000549F6"/>
    <w:rsid w:val="00055EB4"/>
    <w:rsid w:val="00056ADF"/>
    <w:rsid w:val="00057E1F"/>
    <w:rsid w:val="00061946"/>
    <w:rsid w:val="00061B97"/>
    <w:rsid w:val="00062737"/>
    <w:rsid w:val="000646DE"/>
    <w:rsid w:val="000647BF"/>
    <w:rsid w:val="00066954"/>
    <w:rsid w:val="00067E92"/>
    <w:rsid w:val="000711EC"/>
    <w:rsid w:val="000714CE"/>
    <w:rsid w:val="00074260"/>
    <w:rsid w:val="00081F6F"/>
    <w:rsid w:val="000821F5"/>
    <w:rsid w:val="00083EA1"/>
    <w:rsid w:val="0008413F"/>
    <w:rsid w:val="0008479E"/>
    <w:rsid w:val="000847DD"/>
    <w:rsid w:val="00085DAB"/>
    <w:rsid w:val="000869A6"/>
    <w:rsid w:val="00087CD7"/>
    <w:rsid w:val="00090082"/>
    <w:rsid w:val="0009338F"/>
    <w:rsid w:val="00093612"/>
    <w:rsid w:val="00094024"/>
    <w:rsid w:val="0009487A"/>
    <w:rsid w:val="0009520C"/>
    <w:rsid w:val="000970F2"/>
    <w:rsid w:val="000A14D0"/>
    <w:rsid w:val="000A171A"/>
    <w:rsid w:val="000A22D7"/>
    <w:rsid w:val="000A392D"/>
    <w:rsid w:val="000A3A6D"/>
    <w:rsid w:val="000A3F9B"/>
    <w:rsid w:val="000A55A3"/>
    <w:rsid w:val="000A65C0"/>
    <w:rsid w:val="000A6DDB"/>
    <w:rsid w:val="000B070C"/>
    <w:rsid w:val="000B15FB"/>
    <w:rsid w:val="000B4B54"/>
    <w:rsid w:val="000B4DE3"/>
    <w:rsid w:val="000C447D"/>
    <w:rsid w:val="000C5BE2"/>
    <w:rsid w:val="000C5DE4"/>
    <w:rsid w:val="000C6D63"/>
    <w:rsid w:val="000C709E"/>
    <w:rsid w:val="000C731A"/>
    <w:rsid w:val="000D004F"/>
    <w:rsid w:val="000D027F"/>
    <w:rsid w:val="000D114F"/>
    <w:rsid w:val="000D26E1"/>
    <w:rsid w:val="000D4D4B"/>
    <w:rsid w:val="000D50A3"/>
    <w:rsid w:val="000E0798"/>
    <w:rsid w:val="000E1EB7"/>
    <w:rsid w:val="000E268A"/>
    <w:rsid w:val="000E425B"/>
    <w:rsid w:val="000E425D"/>
    <w:rsid w:val="000E62C1"/>
    <w:rsid w:val="000E63F9"/>
    <w:rsid w:val="000E754E"/>
    <w:rsid w:val="000F00E0"/>
    <w:rsid w:val="000F5BC4"/>
    <w:rsid w:val="000F5DBA"/>
    <w:rsid w:val="000F621F"/>
    <w:rsid w:val="000F65F4"/>
    <w:rsid w:val="000F7A14"/>
    <w:rsid w:val="00102565"/>
    <w:rsid w:val="00102967"/>
    <w:rsid w:val="001032FA"/>
    <w:rsid w:val="00103E6F"/>
    <w:rsid w:val="00104266"/>
    <w:rsid w:val="001054E5"/>
    <w:rsid w:val="00105C4E"/>
    <w:rsid w:val="00111992"/>
    <w:rsid w:val="00111BFC"/>
    <w:rsid w:val="0011299C"/>
    <w:rsid w:val="001129D0"/>
    <w:rsid w:val="0011315E"/>
    <w:rsid w:val="00113BB0"/>
    <w:rsid w:val="00115201"/>
    <w:rsid w:val="00116D67"/>
    <w:rsid w:val="00116ED2"/>
    <w:rsid w:val="0011727D"/>
    <w:rsid w:val="00117820"/>
    <w:rsid w:val="00120EFD"/>
    <w:rsid w:val="00123708"/>
    <w:rsid w:val="00125C98"/>
    <w:rsid w:val="00126202"/>
    <w:rsid w:val="0013097C"/>
    <w:rsid w:val="001319CF"/>
    <w:rsid w:val="00131AF7"/>
    <w:rsid w:val="00131E6E"/>
    <w:rsid w:val="00132F66"/>
    <w:rsid w:val="00133DC4"/>
    <w:rsid w:val="00134D5B"/>
    <w:rsid w:val="00135F7F"/>
    <w:rsid w:val="00137D6E"/>
    <w:rsid w:val="00140A2A"/>
    <w:rsid w:val="001460A7"/>
    <w:rsid w:val="0014781C"/>
    <w:rsid w:val="00156459"/>
    <w:rsid w:val="00157578"/>
    <w:rsid w:val="0016090D"/>
    <w:rsid w:val="00163D10"/>
    <w:rsid w:val="00164E01"/>
    <w:rsid w:val="00165CE8"/>
    <w:rsid w:val="00167395"/>
    <w:rsid w:val="0017537B"/>
    <w:rsid w:val="0018145C"/>
    <w:rsid w:val="00182E29"/>
    <w:rsid w:val="0018313E"/>
    <w:rsid w:val="001833CE"/>
    <w:rsid w:val="001838BE"/>
    <w:rsid w:val="001838FE"/>
    <w:rsid w:val="00183C59"/>
    <w:rsid w:val="00185C46"/>
    <w:rsid w:val="00186974"/>
    <w:rsid w:val="00187B87"/>
    <w:rsid w:val="001901C8"/>
    <w:rsid w:val="00192567"/>
    <w:rsid w:val="00192D0E"/>
    <w:rsid w:val="00195075"/>
    <w:rsid w:val="0019510C"/>
    <w:rsid w:val="00196B41"/>
    <w:rsid w:val="00196C54"/>
    <w:rsid w:val="0019710C"/>
    <w:rsid w:val="001971E3"/>
    <w:rsid w:val="001978E3"/>
    <w:rsid w:val="00197AD1"/>
    <w:rsid w:val="001A12B4"/>
    <w:rsid w:val="001A6955"/>
    <w:rsid w:val="001A6BA8"/>
    <w:rsid w:val="001A6C4F"/>
    <w:rsid w:val="001A731F"/>
    <w:rsid w:val="001A7523"/>
    <w:rsid w:val="001A771B"/>
    <w:rsid w:val="001B16C5"/>
    <w:rsid w:val="001B2228"/>
    <w:rsid w:val="001B4A0E"/>
    <w:rsid w:val="001B5096"/>
    <w:rsid w:val="001C00AC"/>
    <w:rsid w:val="001C28C5"/>
    <w:rsid w:val="001C3CF4"/>
    <w:rsid w:val="001C3D7D"/>
    <w:rsid w:val="001C6236"/>
    <w:rsid w:val="001D0E49"/>
    <w:rsid w:val="001D1B01"/>
    <w:rsid w:val="001D4A26"/>
    <w:rsid w:val="001D4D92"/>
    <w:rsid w:val="001D5478"/>
    <w:rsid w:val="001D6229"/>
    <w:rsid w:val="001D7C9E"/>
    <w:rsid w:val="001E01F6"/>
    <w:rsid w:val="001E239E"/>
    <w:rsid w:val="001E43E8"/>
    <w:rsid w:val="001E4953"/>
    <w:rsid w:val="001F01E4"/>
    <w:rsid w:val="001F0267"/>
    <w:rsid w:val="001F1550"/>
    <w:rsid w:val="001F16F2"/>
    <w:rsid w:val="001F4367"/>
    <w:rsid w:val="001F4A46"/>
    <w:rsid w:val="001F6F05"/>
    <w:rsid w:val="002004FF"/>
    <w:rsid w:val="00200F99"/>
    <w:rsid w:val="0020479D"/>
    <w:rsid w:val="00204D08"/>
    <w:rsid w:val="00205D3C"/>
    <w:rsid w:val="0020668A"/>
    <w:rsid w:val="00212DA1"/>
    <w:rsid w:val="002136A0"/>
    <w:rsid w:val="00213CAB"/>
    <w:rsid w:val="002146C6"/>
    <w:rsid w:val="00216C23"/>
    <w:rsid w:val="00217999"/>
    <w:rsid w:val="002225F1"/>
    <w:rsid w:val="00222943"/>
    <w:rsid w:val="00222F9F"/>
    <w:rsid w:val="002235E8"/>
    <w:rsid w:val="00223814"/>
    <w:rsid w:val="00226984"/>
    <w:rsid w:val="002270C6"/>
    <w:rsid w:val="00227F06"/>
    <w:rsid w:val="00230326"/>
    <w:rsid w:val="00234515"/>
    <w:rsid w:val="00235F4B"/>
    <w:rsid w:val="00236048"/>
    <w:rsid w:val="002405DF"/>
    <w:rsid w:val="00244387"/>
    <w:rsid w:val="002457BA"/>
    <w:rsid w:val="00246B55"/>
    <w:rsid w:val="00247D32"/>
    <w:rsid w:val="002502A7"/>
    <w:rsid w:val="00250591"/>
    <w:rsid w:val="00252207"/>
    <w:rsid w:val="00252227"/>
    <w:rsid w:val="00252795"/>
    <w:rsid w:val="00253A89"/>
    <w:rsid w:val="00254CE9"/>
    <w:rsid w:val="00256C57"/>
    <w:rsid w:val="00264619"/>
    <w:rsid w:val="0026467A"/>
    <w:rsid w:val="00272C0D"/>
    <w:rsid w:val="0027312F"/>
    <w:rsid w:val="002737D3"/>
    <w:rsid w:val="002770B1"/>
    <w:rsid w:val="00280F6A"/>
    <w:rsid w:val="00280FBB"/>
    <w:rsid w:val="002832EC"/>
    <w:rsid w:val="00283371"/>
    <w:rsid w:val="00284B76"/>
    <w:rsid w:val="00286FB5"/>
    <w:rsid w:val="002905E9"/>
    <w:rsid w:val="00292396"/>
    <w:rsid w:val="002941D2"/>
    <w:rsid w:val="00294C89"/>
    <w:rsid w:val="00295DCA"/>
    <w:rsid w:val="002A0581"/>
    <w:rsid w:val="002A08D0"/>
    <w:rsid w:val="002A0E8A"/>
    <w:rsid w:val="002A13BC"/>
    <w:rsid w:val="002A2FDA"/>
    <w:rsid w:val="002A5B36"/>
    <w:rsid w:val="002B0C50"/>
    <w:rsid w:val="002B1E08"/>
    <w:rsid w:val="002B2831"/>
    <w:rsid w:val="002B2CBB"/>
    <w:rsid w:val="002B2DBF"/>
    <w:rsid w:val="002B40DA"/>
    <w:rsid w:val="002B49C5"/>
    <w:rsid w:val="002B49F1"/>
    <w:rsid w:val="002B50F6"/>
    <w:rsid w:val="002B663A"/>
    <w:rsid w:val="002C0683"/>
    <w:rsid w:val="002C0D86"/>
    <w:rsid w:val="002C1996"/>
    <w:rsid w:val="002C4A3B"/>
    <w:rsid w:val="002C4C9F"/>
    <w:rsid w:val="002C5782"/>
    <w:rsid w:val="002D7688"/>
    <w:rsid w:val="002D7EBD"/>
    <w:rsid w:val="002E0263"/>
    <w:rsid w:val="002E0B42"/>
    <w:rsid w:val="002E16C1"/>
    <w:rsid w:val="002E18A7"/>
    <w:rsid w:val="002E1C89"/>
    <w:rsid w:val="002E1EAF"/>
    <w:rsid w:val="002E2909"/>
    <w:rsid w:val="002E582A"/>
    <w:rsid w:val="002E755C"/>
    <w:rsid w:val="002E7CAC"/>
    <w:rsid w:val="002F00F1"/>
    <w:rsid w:val="002F1912"/>
    <w:rsid w:val="002F1BC4"/>
    <w:rsid w:val="002F2E80"/>
    <w:rsid w:val="002F3AAA"/>
    <w:rsid w:val="002F4D97"/>
    <w:rsid w:val="002F4F70"/>
    <w:rsid w:val="002F535B"/>
    <w:rsid w:val="002F627F"/>
    <w:rsid w:val="002F7139"/>
    <w:rsid w:val="002F7D27"/>
    <w:rsid w:val="0030018C"/>
    <w:rsid w:val="00300A5E"/>
    <w:rsid w:val="00301195"/>
    <w:rsid w:val="00305206"/>
    <w:rsid w:val="003052EC"/>
    <w:rsid w:val="00307EA4"/>
    <w:rsid w:val="003117C1"/>
    <w:rsid w:val="00312CF2"/>
    <w:rsid w:val="003130CD"/>
    <w:rsid w:val="00313E7B"/>
    <w:rsid w:val="00314862"/>
    <w:rsid w:val="00314B7B"/>
    <w:rsid w:val="00314F9E"/>
    <w:rsid w:val="00315F32"/>
    <w:rsid w:val="00315FA0"/>
    <w:rsid w:val="003169AF"/>
    <w:rsid w:val="00320824"/>
    <w:rsid w:val="00320E64"/>
    <w:rsid w:val="00323EBF"/>
    <w:rsid w:val="00324269"/>
    <w:rsid w:val="0032461D"/>
    <w:rsid w:val="00324C86"/>
    <w:rsid w:val="003255E2"/>
    <w:rsid w:val="00326C5F"/>
    <w:rsid w:val="00330DEB"/>
    <w:rsid w:val="00331FF0"/>
    <w:rsid w:val="003325F0"/>
    <w:rsid w:val="00333559"/>
    <w:rsid w:val="00334031"/>
    <w:rsid w:val="0033641E"/>
    <w:rsid w:val="00337F01"/>
    <w:rsid w:val="00340286"/>
    <w:rsid w:val="00344B91"/>
    <w:rsid w:val="003450E8"/>
    <w:rsid w:val="003455C9"/>
    <w:rsid w:val="00345A86"/>
    <w:rsid w:val="00345FB9"/>
    <w:rsid w:val="003463BA"/>
    <w:rsid w:val="0034662D"/>
    <w:rsid w:val="00350EA5"/>
    <w:rsid w:val="003514A4"/>
    <w:rsid w:val="0035331B"/>
    <w:rsid w:val="00360491"/>
    <w:rsid w:val="0036119D"/>
    <w:rsid w:val="00362269"/>
    <w:rsid w:val="0036507F"/>
    <w:rsid w:val="00365B1B"/>
    <w:rsid w:val="00366A1F"/>
    <w:rsid w:val="00366D87"/>
    <w:rsid w:val="00367ADD"/>
    <w:rsid w:val="00370250"/>
    <w:rsid w:val="003725E5"/>
    <w:rsid w:val="003731D2"/>
    <w:rsid w:val="00373AFB"/>
    <w:rsid w:val="00373F82"/>
    <w:rsid w:val="00380C57"/>
    <w:rsid w:val="00382758"/>
    <w:rsid w:val="003903B7"/>
    <w:rsid w:val="00392CE2"/>
    <w:rsid w:val="0039314E"/>
    <w:rsid w:val="00393E94"/>
    <w:rsid w:val="00394605"/>
    <w:rsid w:val="003946B2"/>
    <w:rsid w:val="00395B1B"/>
    <w:rsid w:val="003A04E7"/>
    <w:rsid w:val="003A1152"/>
    <w:rsid w:val="003A146E"/>
    <w:rsid w:val="003A228D"/>
    <w:rsid w:val="003A3917"/>
    <w:rsid w:val="003A4090"/>
    <w:rsid w:val="003A45AF"/>
    <w:rsid w:val="003A4B29"/>
    <w:rsid w:val="003A7220"/>
    <w:rsid w:val="003A799D"/>
    <w:rsid w:val="003A7BB8"/>
    <w:rsid w:val="003B07B3"/>
    <w:rsid w:val="003B1176"/>
    <w:rsid w:val="003B143B"/>
    <w:rsid w:val="003B1610"/>
    <w:rsid w:val="003B16CE"/>
    <w:rsid w:val="003B1B56"/>
    <w:rsid w:val="003B1F6A"/>
    <w:rsid w:val="003B27EF"/>
    <w:rsid w:val="003B4F7C"/>
    <w:rsid w:val="003B5FFB"/>
    <w:rsid w:val="003B6130"/>
    <w:rsid w:val="003B71FB"/>
    <w:rsid w:val="003B7C04"/>
    <w:rsid w:val="003C0475"/>
    <w:rsid w:val="003C1057"/>
    <w:rsid w:val="003C1375"/>
    <w:rsid w:val="003C169D"/>
    <w:rsid w:val="003C3D0E"/>
    <w:rsid w:val="003C4DD1"/>
    <w:rsid w:val="003C4F09"/>
    <w:rsid w:val="003C5BB3"/>
    <w:rsid w:val="003C5EAF"/>
    <w:rsid w:val="003C69D0"/>
    <w:rsid w:val="003C6BF7"/>
    <w:rsid w:val="003D27B6"/>
    <w:rsid w:val="003D3F2D"/>
    <w:rsid w:val="003D65AF"/>
    <w:rsid w:val="003D70FF"/>
    <w:rsid w:val="003D7F74"/>
    <w:rsid w:val="003E2D78"/>
    <w:rsid w:val="003E2FB4"/>
    <w:rsid w:val="003E449E"/>
    <w:rsid w:val="003E5647"/>
    <w:rsid w:val="003E65E0"/>
    <w:rsid w:val="003E7630"/>
    <w:rsid w:val="003F19B5"/>
    <w:rsid w:val="003F2E70"/>
    <w:rsid w:val="003F3902"/>
    <w:rsid w:val="003F4C2B"/>
    <w:rsid w:val="003F77DB"/>
    <w:rsid w:val="0040164A"/>
    <w:rsid w:val="0040449F"/>
    <w:rsid w:val="00404985"/>
    <w:rsid w:val="0040576A"/>
    <w:rsid w:val="0041014B"/>
    <w:rsid w:val="00410CE0"/>
    <w:rsid w:val="0041186D"/>
    <w:rsid w:val="004151C2"/>
    <w:rsid w:val="004152D1"/>
    <w:rsid w:val="00415F99"/>
    <w:rsid w:val="0041618F"/>
    <w:rsid w:val="0042361B"/>
    <w:rsid w:val="00427269"/>
    <w:rsid w:val="004324CD"/>
    <w:rsid w:val="00432AC6"/>
    <w:rsid w:val="0043355B"/>
    <w:rsid w:val="00436016"/>
    <w:rsid w:val="004404A2"/>
    <w:rsid w:val="004419B8"/>
    <w:rsid w:val="00441D8C"/>
    <w:rsid w:val="00442813"/>
    <w:rsid w:val="00445AED"/>
    <w:rsid w:val="00446025"/>
    <w:rsid w:val="00450384"/>
    <w:rsid w:val="00454C41"/>
    <w:rsid w:val="00457FF0"/>
    <w:rsid w:val="00460583"/>
    <w:rsid w:val="00460F68"/>
    <w:rsid w:val="00461551"/>
    <w:rsid w:val="0046208D"/>
    <w:rsid w:val="00462851"/>
    <w:rsid w:val="00467C62"/>
    <w:rsid w:val="004707AF"/>
    <w:rsid w:val="00471663"/>
    <w:rsid w:val="004727B1"/>
    <w:rsid w:val="00472FA3"/>
    <w:rsid w:val="00475F56"/>
    <w:rsid w:val="0048034D"/>
    <w:rsid w:val="00480B6C"/>
    <w:rsid w:val="00480BE9"/>
    <w:rsid w:val="004811F9"/>
    <w:rsid w:val="004821C5"/>
    <w:rsid w:val="00482687"/>
    <w:rsid w:val="00484DF1"/>
    <w:rsid w:val="0048613D"/>
    <w:rsid w:val="00486D96"/>
    <w:rsid w:val="00487300"/>
    <w:rsid w:val="00490B89"/>
    <w:rsid w:val="00491112"/>
    <w:rsid w:val="004919DA"/>
    <w:rsid w:val="004A0C15"/>
    <w:rsid w:val="004A3E1B"/>
    <w:rsid w:val="004A4EE4"/>
    <w:rsid w:val="004A5CCC"/>
    <w:rsid w:val="004A6AC5"/>
    <w:rsid w:val="004A6DEB"/>
    <w:rsid w:val="004A73BD"/>
    <w:rsid w:val="004B0C27"/>
    <w:rsid w:val="004B1601"/>
    <w:rsid w:val="004B2714"/>
    <w:rsid w:val="004B285D"/>
    <w:rsid w:val="004B2A7F"/>
    <w:rsid w:val="004B2C46"/>
    <w:rsid w:val="004B3504"/>
    <w:rsid w:val="004B4B38"/>
    <w:rsid w:val="004B7D6B"/>
    <w:rsid w:val="004C4452"/>
    <w:rsid w:val="004C6376"/>
    <w:rsid w:val="004C65FC"/>
    <w:rsid w:val="004D20AB"/>
    <w:rsid w:val="004D26D2"/>
    <w:rsid w:val="004D2877"/>
    <w:rsid w:val="004D2F2F"/>
    <w:rsid w:val="004D6550"/>
    <w:rsid w:val="004D723E"/>
    <w:rsid w:val="004E3386"/>
    <w:rsid w:val="004E4ED6"/>
    <w:rsid w:val="004E51B4"/>
    <w:rsid w:val="004E6DA2"/>
    <w:rsid w:val="004E71E9"/>
    <w:rsid w:val="004F24A1"/>
    <w:rsid w:val="004F39A3"/>
    <w:rsid w:val="004F4D6A"/>
    <w:rsid w:val="004F7424"/>
    <w:rsid w:val="00503FB6"/>
    <w:rsid w:val="00506385"/>
    <w:rsid w:val="00506C47"/>
    <w:rsid w:val="00507B50"/>
    <w:rsid w:val="00510127"/>
    <w:rsid w:val="0051123D"/>
    <w:rsid w:val="00512C0C"/>
    <w:rsid w:val="005131EC"/>
    <w:rsid w:val="00515118"/>
    <w:rsid w:val="00517CD8"/>
    <w:rsid w:val="00520A57"/>
    <w:rsid w:val="00520F4B"/>
    <w:rsid w:val="00522EBE"/>
    <w:rsid w:val="005253E3"/>
    <w:rsid w:val="0052570A"/>
    <w:rsid w:val="00525891"/>
    <w:rsid w:val="005269DE"/>
    <w:rsid w:val="00527096"/>
    <w:rsid w:val="00530EF7"/>
    <w:rsid w:val="00531BC2"/>
    <w:rsid w:val="00533ED8"/>
    <w:rsid w:val="00536FB8"/>
    <w:rsid w:val="0053714B"/>
    <w:rsid w:val="00542CB2"/>
    <w:rsid w:val="00543ED6"/>
    <w:rsid w:val="00544349"/>
    <w:rsid w:val="005463A0"/>
    <w:rsid w:val="00546D62"/>
    <w:rsid w:val="00547878"/>
    <w:rsid w:val="00551B98"/>
    <w:rsid w:val="00551F6A"/>
    <w:rsid w:val="005522D1"/>
    <w:rsid w:val="005526CB"/>
    <w:rsid w:val="00552FBB"/>
    <w:rsid w:val="005540AC"/>
    <w:rsid w:val="005542E1"/>
    <w:rsid w:val="0055723C"/>
    <w:rsid w:val="00560010"/>
    <w:rsid w:val="0056097B"/>
    <w:rsid w:val="00561037"/>
    <w:rsid w:val="00562929"/>
    <w:rsid w:val="005642FA"/>
    <w:rsid w:val="0056499F"/>
    <w:rsid w:val="00567486"/>
    <w:rsid w:val="005714B5"/>
    <w:rsid w:val="00572362"/>
    <w:rsid w:val="00573769"/>
    <w:rsid w:val="00574C3E"/>
    <w:rsid w:val="005767E9"/>
    <w:rsid w:val="00576DE2"/>
    <w:rsid w:val="00576FF3"/>
    <w:rsid w:val="00577905"/>
    <w:rsid w:val="005809E9"/>
    <w:rsid w:val="005812D7"/>
    <w:rsid w:val="005834C1"/>
    <w:rsid w:val="00583B4D"/>
    <w:rsid w:val="00584C68"/>
    <w:rsid w:val="005902E4"/>
    <w:rsid w:val="00591900"/>
    <w:rsid w:val="00591C55"/>
    <w:rsid w:val="0059684E"/>
    <w:rsid w:val="00596FDD"/>
    <w:rsid w:val="005A01EB"/>
    <w:rsid w:val="005A102A"/>
    <w:rsid w:val="005A140F"/>
    <w:rsid w:val="005A1922"/>
    <w:rsid w:val="005A1C3D"/>
    <w:rsid w:val="005A2287"/>
    <w:rsid w:val="005A3D73"/>
    <w:rsid w:val="005A4155"/>
    <w:rsid w:val="005A4C93"/>
    <w:rsid w:val="005A652E"/>
    <w:rsid w:val="005A74E6"/>
    <w:rsid w:val="005A74E7"/>
    <w:rsid w:val="005B0CF4"/>
    <w:rsid w:val="005B276E"/>
    <w:rsid w:val="005B6237"/>
    <w:rsid w:val="005C141A"/>
    <w:rsid w:val="005C189B"/>
    <w:rsid w:val="005C2F7D"/>
    <w:rsid w:val="005C3102"/>
    <w:rsid w:val="005C3A2B"/>
    <w:rsid w:val="005C474A"/>
    <w:rsid w:val="005D2535"/>
    <w:rsid w:val="005D2569"/>
    <w:rsid w:val="005D3EFA"/>
    <w:rsid w:val="005D51A1"/>
    <w:rsid w:val="005D5D79"/>
    <w:rsid w:val="005E0553"/>
    <w:rsid w:val="005E141E"/>
    <w:rsid w:val="005E268F"/>
    <w:rsid w:val="005E31AD"/>
    <w:rsid w:val="005E5892"/>
    <w:rsid w:val="005E7577"/>
    <w:rsid w:val="005F26F6"/>
    <w:rsid w:val="005F49D1"/>
    <w:rsid w:val="005F5DBD"/>
    <w:rsid w:val="005F6858"/>
    <w:rsid w:val="005F765D"/>
    <w:rsid w:val="00601449"/>
    <w:rsid w:val="00604DD4"/>
    <w:rsid w:val="00604E52"/>
    <w:rsid w:val="00605170"/>
    <w:rsid w:val="00606718"/>
    <w:rsid w:val="006077B4"/>
    <w:rsid w:val="00610125"/>
    <w:rsid w:val="0061077E"/>
    <w:rsid w:val="0061086F"/>
    <w:rsid w:val="00610C19"/>
    <w:rsid w:val="00611D99"/>
    <w:rsid w:val="0061245D"/>
    <w:rsid w:val="00615DF3"/>
    <w:rsid w:val="00617A01"/>
    <w:rsid w:val="00617A45"/>
    <w:rsid w:val="00617BAE"/>
    <w:rsid w:val="00617D01"/>
    <w:rsid w:val="0062230D"/>
    <w:rsid w:val="00622823"/>
    <w:rsid w:val="006248A3"/>
    <w:rsid w:val="006259BD"/>
    <w:rsid w:val="006275CD"/>
    <w:rsid w:val="00630E70"/>
    <w:rsid w:val="00633806"/>
    <w:rsid w:val="006363A7"/>
    <w:rsid w:val="0063646F"/>
    <w:rsid w:val="0063693C"/>
    <w:rsid w:val="00637064"/>
    <w:rsid w:val="00640BFF"/>
    <w:rsid w:val="00641AE6"/>
    <w:rsid w:val="006421BB"/>
    <w:rsid w:val="00643FF4"/>
    <w:rsid w:val="006440A2"/>
    <w:rsid w:val="0064436F"/>
    <w:rsid w:val="00644FC5"/>
    <w:rsid w:val="00645BE1"/>
    <w:rsid w:val="00647311"/>
    <w:rsid w:val="00651127"/>
    <w:rsid w:val="00652E1F"/>
    <w:rsid w:val="006564DF"/>
    <w:rsid w:val="00656DDE"/>
    <w:rsid w:val="00656E8E"/>
    <w:rsid w:val="00661E25"/>
    <w:rsid w:val="00665495"/>
    <w:rsid w:val="00665B3C"/>
    <w:rsid w:val="00665B3D"/>
    <w:rsid w:val="006670BB"/>
    <w:rsid w:val="00667BDA"/>
    <w:rsid w:val="00670942"/>
    <w:rsid w:val="0067106C"/>
    <w:rsid w:val="006721EC"/>
    <w:rsid w:val="0067263F"/>
    <w:rsid w:val="00674143"/>
    <w:rsid w:val="00675626"/>
    <w:rsid w:val="00675DD9"/>
    <w:rsid w:val="00682740"/>
    <w:rsid w:val="0068570A"/>
    <w:rsid w:val="0068734B"/>
    <w:rsid w:val="0069176C"/>
    <w:rsid w:val="00692A11"/>
    <w:rsid w:val="006939E9"/>
    <w:rsid w:val="00693E4E"/>
    <w:rsid w:val="00694833"/>
    <w:rsid w:val="006952EA"/>
    <w:rsid w:val="00695E47"/>
    <w:rsid w:val="00696600"/>
    <w:rsid w:val="00696FF6"/>
    <w:rsid w:val="006974F7"/>
    <w:rsid w:val="006A06DE"/>
    <w:rsid w:val="006A11D6"/>
    <w:rsid w:val="006A3F3F"/>
    <w:rsid w:val="006A55BD"/>
    <w:rsid w:val="006A5617"/>
    <w:rsid w:val="006A708B"/>
    <w:rsid w:val="006A746C"/>
    <w:rsid w:val="006A75D6"/>
    <w:rsid w:val="006B0A58"/>
    <w:rsid w:val="006B16CF"/>
    <w:rsid w:val="006B1C5D"/>
    <w:rsid w:val="006B1E7E"/>
    <w:rsid w:val="006B2C14"/>
    <w:rsid w:val="006B2E08"/>
    <w:rsid w:val="006B59BD"/>
    <w:rsid w:val="006B5F81"/>
    <w:rsid w:val="006B6122"/>
    <w:rsid w:val="006B6FA1"/>
    <w:rsid w:val="006B799F"/>
    <w:rsid w:val="006C05CA"/>
    <w:rsid w:val="006C0AA5"/>
    <w:rsid w:val="006C29C4"/>
    <w:rsid w:val="006C3C45"/>
    <w:rsid w:val="006C3E87"/>
    <w:rsid w:val="006C4162"/>
    <w:rsid w:val="006C67D3"/>
    <w:rsid w:val="006C6B6D"/>
    <w:rsid w:val="006C7F4D"/>
    <w:rsid w:val="006D01BD"/>
    <w:rsid w:val="006D0BD2"/>
    <w:rsid w:val="006D3813"/>
    <w:rsid w:val="006D3ECA"/>
    <w:rsid w:val="006D473E"/>
    <w:rsid w:val="006D48E0"/>
    <w:rsid w:val="006E2AAC"/>
    <w:rsid w:val="006E4F3B"/>
    <w:rsid w:val="006E7AEC"/>
    <w:rsid w:val="006F1486"/>
    <w:rsid w:val="006F15FE"/>
    <w:rsid w:val="006F1613"/>
    <w:rsid w:val="006F1E19"/>
    <w:rsid w:val="006F2BD3"/>
    <w:rsid w:val="006F37DA"/>
    <w:rsid w:val="006F4245"/>
    <w:rsid w:val="006F4F49"/>
    <w:rsid w:val="006F5C09"/>
    <w:rsid w:val="006F6FAD"/>
    <w:rsid w:val="006F7032"/>
    <w:rsid w:val="0070169A"/>
    <w:rsid w:val="007022B9"/>
    <w:rsid w:val="007026EA"/>
    <w:rsid w:val="00703280"/>
    <w:rsid w:val="00703CEC"/>
    <w:rsid w:val="0070402F"/>
    <w:rsid w:val="007055DE"/>
    <w:rsid w:val="007064CF"/>
    <w:rsid w:val="00710DF5"/>
    <w:rsid w:val="0071170D"/>
    <w:rsid w:val="00712C30"/>
    <w:rsid w:val="007132D2"/>
    <w:rsid w:val="00720030"/>
    <w:rsid w:val="00721F9B"/>
    <w:rsid w:val="00722232"/>
    <w:rsid w:val="007243C6"/>
    <w:rsid w:val="00724C7B"/>
    <w:rsid w:val="0072797A"/>
    <w:rsid w:val="007306D3"/>
    <w:rsid w:val="00730B8A"/>
    <w:rsid w:val="00730E44"/>
    <w:rsid w:val="007310AA"/>
    <w:rsid w:val="00731A4C"/>
    <w:rsid w:val="00731BB3"/>
    <w:rsid w:val="00733DEB"/>
    <w:rsid w:val="0073464F"/>
    <w:rsid w:val="007360D3"/>
    <w:rsid w:val="00737A8C"/>
    <w:rsid w:val="00737BBB"/>
    <w:rsid w:val="007402DC"/>
    <w:rsid w:val="007406F1"/>
    <w:rsid w:val="007408F0"/>
    <w:rsid w:val="00742771"/>
    <w:rsid w:val="00744530"/>
    <w:rsid w:val="0074539E"/>
    <w:rsid w:val="00745E99"/>
    <w:rsid w:val="0074660E"/>
    <w:rsid w:val="00747773"/>
    <w:rsid w:val="007477FF"/>
    <w:rsid w:val="0075657C"/>
    <w:rsid w:val="00757292"/>
    <w:rsid w:val="007575E7"/>
    <w:rsid w:val="00757AF6"/>
    <w:rsid w:val="00760FC4"/>
    <w:rsid w:val="00761328"/>
    <w:rsid w:val="007621FA"/>
    <w:rsid w:val="00762E85"/>
    <w:rsid w:val="00764842"/>
    <w:rsid w:val="00764C6A"/>
    <w:rsid w:val="007672D7"/>
    <w:rsid w:val="007673B6"/>
    <w:rsid w:val="007719CA"/>
    <w:rsid w:val="007742DB"/>
    <w:rsid w:val="00775796"/>
    <w:rsid w:val="00776D3B"/>
    <w:rsid w:val="0078079C"/>
    <w:rsid w:val="00781ABF"/>
    <w:rsid w:val="00782746"/>
    <w:rsid w:val="00782FEA"/>
    <w:rsid w:val="007831A7"/>
    <w:rsid w:val="00784626"/>
    <w:rsid w:val="00786E4D"/>
    <w:rsid w:val="00787A15"/>
    <w:rsid w:val="00790504"/>
    <w:rsid w:val="00791067"/>
    <w:rsid w:val="00793286"/>
    <w:rsid w:val="007949F6"/>
    <w:rsid w:val="00794B37"/>
    <w:rsid w:val="00796913"/>
    <w:rsid w:val="007A21A5"/>
    <w:rsid w:val="007A2681"/>
    <w:rsid w:val="007A3DE3"/>
    <w:rsid w:val="007A421E"/>
    <w:rsid w:val="007A5BED"/>
    <w:rsid w:val="007A5E89"/>
    <w:rsid w:val="007B011F"/>
    <w:rsid w:val="007B048B"/>
    <w:rsid w:val="007B3D1D"/>
    <w:rsid w:val="007B3DC2"/>
    <w:rsid w:val="007B40A7"/>
    <w:rsid w:val="007B4B74"/>
    <w:rsid w:val="007B68B2"/>
    <w:rsid w:val="007C15D2"/>
    <w:rsid w:val="007C1FF2"/>
    <w:rsid w:val="007C60C1"/>
    <w:rsid w:val="007C6D25"/>
    <w:rsid w:val="007D3FD1"/>
    <w:rsid w:val="007D5409"/>
    <w:rsid w:val="007D684C"/>
    <w:rsid w:val="007D75DF"/>
    <w:rsid w:val="007E3B08"/>
    <w:rsid w:val="007E6087"/>
    <w:rsid w:val="007E76F9"/>
    <w:rsid w:val="007F2737"/>
    <w:rsid w:val="007F3A1E"/>
    <w:rsid w:val="007F431D"/>
    <w:rsid w:val="007F473F"/>
    <w:rsid w:val="007F4D8E"/>
    <w:rsid w:val="007F64F5"/>
    <w:rsid w:val="008006E4"/>
    <w:rsid w:val="00800BC5"/>
    <w:rsid w:val="008039D4"/>
    <w:rsid w:val="008048B1"/>
    <w:rsid w:val="00804FEA"/>
    <w:rsid w:val="0080575C"/>
    <w:rsid w:val="0080582D"/>
    <w:rsid w:val="00806501"/>
    <w:rsid w:val="00812009"/>
    <w:rsid w:val="00812554"/>
    <w:rsid w:val="00814C41"/>
    <w:rsid w:val="008150F6"/>
    <w:rsid w:val="00815378"/>
    <w:rsid w:val="00816BC5"/>
    <w:rsid w:val="00820032"/>
    <w:rsid w:val="008203EC"/>
    <w:rsid w:val="008207C6"/>
    <w:rsid w:val="00821D44"/>
    <w:rsid w:val="0082484F"/>
    <w:rsid w:val="00825991"/>
    <w:rsid w:val="00831E5A"/>
    <w:rsid w:val="00832278"/>
    <w:rsid w:val="00835173"/>
    <w:rsid w:val="008371EE"/>
    <w:rsid w:val="00840277"/>
    <w:rsid w:val="00840372"/>
    <w:rsid w:val="00841A78"/>
    <w:rsid w:val="0084313D"/>
    <w:rsid w:val="00843510"/>
    <w:rsid w:val="00844A4F"/>
    <w:rsid w:val="00845FE8"/>
    <w:rsid w:val="0084727B"/>
    <w:rsid w:val="00847A11"/>
    <w:rsid w:val="00851D03"/>
    <w:rsid w:val="00854C36"/>
    <w:rsid w:val="00855BF6"/>
    <w:rsid w:val="00856FEE"/>
    <w:rsid w:val="00860FF7"/>
    <w:rsid w:val="00862E09"/>
    <w:rsid w:val="00863271"/>
    <w:rsid w:val="00863848"/>
    <w:rsid w:val="00864776"/>
    <w:rsid w:val="008650C2"/>
    <w:rsid w:val="00865CD9"/>
    <w:rsid w:val="00865E8B"/>
    <w:rsid w:val="00865FC7"/>
    <w:rsid w:val="008663EC"/>
    <w:rsid w:val="00866EFD"/>
    <w:rsid w:val="00867427"/>
    <w:rsid w:val="00870337"/>
    <w:rsid w:val="008713F2"/>
    <w:rsid w:val="0087172F"/>
    <w:rsid w:val="00872A86"/>
    <w:rsid w:val="00873F89"/>
    <w:rsid w:val="0087620B"/>
    <w:rsid w:val="00880BA1"/>
    <w:rsid w:val="00884555"/>
    <w:rsid w:val="008850DF"/>
    <w:rsid w:val="0088555A"/>
    <w:rsid w:val="00885E30"/>
    <w:rsid w:val="00890A17"/>
    <w:rsid w:val="008920A9"/>
    <w:rsid w:val="00893E78"/>
    <w:rsid w:val="008949B6"/>
    <w:rsid w:val="00895A8D"/>
    <w:rsid w:val="00897182"/>
    <w:rsid w:val="00897E1B"/>
    <w:rsid w:val="008A03AD"/>
    <w:rsid w:val="008A11FC"/>
    <w:rsid w:val="008A26DC"/>
    <w:rsid w:val="008A3461"/>
    <w:rsid w:val="008A50A3"/>
    <w:rsid w:val="008A6BC6"/>
    <w:rsid w:val="008A6D5F"/>
    <w:rsid w:val="008B048D"/>
    <w:rsid w:val="008B1077"/>
    <w:rsid w:val="008B2852"/>
    <w:rsid w:val="008B2E1D"/>
    <w:rsid w:val="008B4BEB"/>
    <w:rsid w:val="008C2D7B"/>
    <w:rsid w:val="008C36A7"/>
    <w:rsid w:val="008C3830"/>
    <w:rsid w:val="008C3AA9"/>
    <w:rsid w:val="008C4459"/>
    <w:rsid w:val="008C46BC"/>
    <w:rsid w:val="008C6643"/>
    <w:rsid w:val="008C6E83"/>
    <w:rsid w:val="008D10E6"/>
    <w:rsid w:val="008D2CE8"/>
    <w:rsid w:val="008D462E"/>
    <w:rsid w:val="008D5C8B"/>
    <w:rsid w:val="008D5D33"/>
    <w:rsid w:val="008E05E6"/>
    <w:rsid w:val="008E45CA"/>
    <w:rsid w:val="008E6915"/>
    <w:rsid w:val="008E74C7"/>
    <w:rsid w:val="008F0325"/>
    <w:rsid w:val="008F11BC"/>
    <w:rsid w:val="008F2E6B"/>
    <w:rsid w:val="008F3D85"/>
    <w:rsid w:val="008F50A0"/>
    <w:rsid w:val="008F679F"/>
    <w:rsid w:val="008F7B32"/>
    <w:rsid w:val="008F7F4C"/>
    <w:rsid w:val="00900A28"/>
    <w:rsid w:val="00901308"/>
    <w:rsid w:val="009014DA"/>
    <w:rsid w:val="009020B0"/>
    <w:rsid w:val="009020CD"/>
    <w:rsid w:val="00902DC0"/>
    <w:rsid w:val="009037C0"/>
    <w:rsid w:val="00903EFE"/>
    <w:rsid w:val="00904280"/>
    <w:rsid w:val="00905340"/>
    <w:rsid w:val="009053F6"/>
    <w:rsid w:val="009062E2"/>
    <w:rsid w:val="009065C1"/>
    <w:rsid w:val="0090668C"/>
    <w:rsid w:val="0090673F"/>
    <w:rsid w:val="00907284"/>
    <w:rsid w:val="009137CF"/>
    <w:rsid w:val="00913A4D"/>
    <w:rsid w:val="00914AC0"/>
    <w:rsid w:val="009161AA"/>
    <w:rsid w:val="00916671"/>
    <w:rsid w:val="0091669D"/>
    <w:rsid w:val="009168B4"/>
    <w:rsid w:val="009213CE"/>
    <w:rsid w:val="00922B9F"/>
    <w:rsid w:val="00923B18"/>
    <w:rsid w:val="00927975"/>
    <w:rsid w:val="009279BE"/>
    <w:rsid w:val="0093117B"/>
    <w:rsid w:val="00931AE0"/>
    <w:rsid w:val="009325B1"/>
    <w:rsid w:val="009328A9"/>
    <w:rsid w:val="0093317F"/>
    <w:rsid w:val="00933A74"/>
    <w:rsid w:val="009346CE"/>
    <w:rsid w:val="00934E8D"/>
    <w:rsid w:val="00936D18"/>
    <w:rsid w:val="0094018F"/>
    <w:rsid w:val="00940D0F"/>
    <w:rsid w:val="00940D3C"/>
    <w:rsid w:val="00941CDA"/>
    <w:rsid w:val="009420AF"/>
    <w:rsid w:val="0094220D"/>
    <w:rsid w:val="00942FB5"/>
    <w:rsid w:val="00944247"/>
    <w:rsid w:val="0094586A"/>
    <w:rsid w:val="009463FF"/>
    <w:rsid w:val="00951612"/>
    <w:rsid w:val="00951C00"/>
    <w:rsid w:val="009522CD"/>
    <w:rsid w:val="0095611C"/>
    <w:rsid w:val="00960A55"/>
    <w:rsid w:val="00961847"/>
    <w:rsid w:val="00961E9A"/>
    <w:rsid w:val="0096366D"/>
    <w:rsid w:val="00964E3F"/>
    <w:rsid w:val="0097215E"/>
    <w:rsid w:val="0097541B"/>
    <w:rsid w:val="00981112"/>
    <w:rsid w:val="00982C05"/>
    <w:rsid w:val="00987893"/>
    <w:rsid w:val="00987B5F"/>
    <w:rsid w:val="009935AC"/>
    <w:rsid w:val="009935C9"/>
    <w:rsid w:val="00995C5B"/>
    <w:rsid w:val="009A0274"/>
    <w:rsid w:val="009A0299"/>
    <w:rsid w:val="009A184C"/>
    <w:rsid w:val="009A403F"/>
    <w:rsid w:val="009A621F"/>
    <w:rsid w:val="009B0E2A"/>
    <w:rsid w:val="009B13C6"/>
    <w:rsid w:val="009B1EED"/>
    <w:rsid w:val="009B38B3"/>
    <w:rsid w:val="009B3F2E"/>
    <w:rsid w:val="009B4933"/>
    <w:rsid w:val="009B5E36"/>
    <w:rsid w:val="009B61E1"/>
    <w:rsid w:val="009B6D1E"/>
    <w:rsid w:val="009C0374"/>
    <w:rsid w:val="009C0789"/>
    <w:rsid w:val="009C1171"/>
    <w:rsid w:val="009C14CD"/>
    <w:rsid w:val="009C1C18"/>
    <w:rsid w:val="009C1C21"/>
    <w:rsid w:val="009C3D19"/>
    <w:rsid w:val="009C5D15"/>
    <w:rsid w:val="009C617F"/>
    <w:rsid w:val="009C765A"/>
    <w:rsid w:val="009D0D35"/>
    <w:rsid w:val="009D0F83"/>
    <w:rsid w:val="009D1272"/>
    <w:rsid w:val="009D5D4B"/>
    <w:rsid w:val="009D6121"/>
    <w:rsid w:val="009D79BA"/>
    <w:rsid w:val="009E01D7"/>
    <w:rsid w:val="009E1BD4"/>
    <w:rsid w:val="009E23DD"/>
    <w:rsid w:val="009E3ADE"/>
    <w:rsid w:val="009E620E"/>
    <w:rsid w:val="009E78AF"/>
    <w:rsid w:val="009E796F"/>
    <w:rsid w:val="009E7C05"/>
    <w:rsid w:val="009F0AD9"/>
    <w:rsid w:val="009F169B"/>
    <w:rsid w:val="009F1AA1"/>
    <w:rsid w:val="009F2CB7"/>
    <w:rsid w:val="009F3F0C"/>
    <w:rsid w:val="009F5B86"/>
    <w:rsid w:val="009F6019"/>
    <w:rsid w:val="009F6033"/>
    <w:rsid w:val="00A00C4B"/>
    <w:rsid w:val="00A01620"/>
    <w:rsid w:val="00A01D3E"/>
    <w:rsid w:val="00A02FF4"/>
    <w:rsid w:val="00A035D6"/>
    <w:rsid w:val="00A0375E"/>
    <w:rsid w:val="00A03EBF"/>
    <w:rsid w:val="00A0443C"/>
    <w:rsid w:val="00A06826"/>
    <w:rsid w:val="00A06E47"/>
    <w:rsid w:val="00A0760D"/>
    <w:rsid w:val="00A100C1"/>
    <w:rsid w:val="00A13DAD"/>
    <w:rsid w:val="00A14012"/>
    <w:rsid w:val="00A14288"/>
    <w:rsid w:val="00A15DEC"/>
    <w:rsid w:val="00A1735F"/>
    <w:rsid w:val="00A211C2"/>
    <w:rsid w:val="00A224E0"/>
    <w:rsid w:val="00A23465"/>
    <w:rsid w:val="00A234C9"/>
    <w:rsid w:val="00A23D82"/>
    <w:rsid w:val="00A23F09"/>
    <w:rsid w:val="00A24BB2"/>
    <w:rsid w:val="00A251CD"/>
    <w:rsid w:val="00A303C4"/>
    <w:rsid w:val="00A316B9"/>
    <w:rsid w:val="00A31C32"/>
    <w:rsid w:val="00A33639"/>
    <w:rsid w:val="00A336B4"/>
    <w:rsid w:val="00A34428"/>
    <w:rsid w:val="00A346CB"/>
    <w:rsid w:val="00A34C81"/>
    <w:rsid w:val="00A35793"/>
    <w:rsid w:val="00A37799"/>
    <w:rsid w:val="00A40267"/>
    <w:rsid w:val="00A4078C"/>
    <w:rsid w:val="00A42E98"/>
    <w:rsid w:val="00A43686"/>
    <w:rsid w:val="00A44DA9"/>
    <w:rsid w:val="00A44F30"/>
    <w:rsid w:val="00A471F9"/>
    <w:rsid w:val="00A50B30"/>
    <w:rsid w:val="00A51198"/>
    <w:rsid w:val="00A51FB8"/>
    <w:rsid w:val="00A54ADE"/>
    <w:rsid w:val="00A54FF6"/>
    <w:rsid w:val="00A5648E"/>
    <w:rsid w:val="00A56C57"/>
    <w:rsid w:val="00A60809"/>
    <w:rsid w:val="00A60F04"/>
    <w:rsid w:val="00A6121E"/>
    <w:rsid w:val="00A61330"/>
    <w:rsid w:val="00A62049"/>
    <w:rsid w:val="00A62C30"/>
    <w:rsid w:val="00A63771"/>
    <w:rsid w:val="00A63FE1"/>
    <w:rsid w:val="00A6499A"/>
    <w:rsid w:val="00A64BB7"/>
    <w:rsid w:val="00A64C14"/>
    <w:rsid w:val="00A66B22"/>
    <w:rsid w:val="00A66DDC"/>
    <w:rsid w:val="00A67622"/>
    <w:rsid w:val="00A67CAA"/>
    <w:rsid w:val="00A70A06"/>
    <w:rsid w:val="00A71392"/>
    <w:rsid w:val="00A72172"/>
    <w:rsid w:val="00A72D04"/>
    <w:rsid w:val="00A7328F"/>
    <w:rsid w:val="00A73910"/>
    <w:rsid w:val="00A742F5"/>
    <w:rsid w:val="00A747A8"/>
    <w:rsid w:val="00A74F97"/>
    <w:rsid w:val="00A75998"/>
    <w:rsid w:val="00A75D19"/>
    <w:rsid w:val="00A75FC6"/>
    <w:rsid w:val="00A76659"/>
    <w:rsid w:val="00A772A3"/>
    <w:rsid w:val="00A82E2E"/>
    <w:rsid w:val="00A8380F"/>
    <w:rsid w:val="00A861D4"/>
    <w:rsid w:val="00A8636B"/>
    <w:rsid w:val="00A86CC7"/>
    <w:rsid w:val="00A87318"/>
    <w:rsid w:val="00A87EE7"/>
    <w:rsid w:val="00A90D3A"/>
    <w:rsid w:val="00A96B30"/>
    <w:rsid w:val="00A97EDF"/>
    <w:rsid w:val="00AA00B8"/>
    <w:rsid w:val="00AA01B4"/>
    <w:rsid w:val="00AA2A10"/>
    <w:rsid w:val="00AA2BE3"/>
    <w:rsid w:val="00AA34DB"/>
    <w:rsid w:val="00AA531C"/>
    <w:rsid w:val="00AA7870"/>
    <w:rsid w:val="00AB022A"/>
    <w:rsid w:val="00AB1305"/>
    <w:rsid w:val="00AB3C9B"/>
    <w:rsid w:val="00AB5F6C"/>
    <w:rsid w:val="00AC0869"/>
    <w:rsid w:val="00AC1B79"/>
    <w:rsid w:val="00AC2DD4"/>
    <w:rsid w:val="00AC33F8"/>
    <w:rsid w:val="00AC4559"/>
    <w:rsid w:val="00AC464F"/>
    <w:rsid w:val="00AC50D1"/>
    <w:rsid w:val="00AC7322"/>
    <w:rsid w:val="00AC771D"/>
    <w:rsid w:val="00AC78AA"/>
    <w:rsid w:val="00AD066D"/>
    <w:rsid w:val="00AD0923"/>
    <w:rsid w:val="00AD0FA7"/>
    <w:rsid w:val="00AD13E2"/>
    <w:rsid w:val="00AD2039"/>
    <w:rsid w:val="00AD3A3E"/>
    <w:rsid w:val="00AD4546"/>
    <w:rsid w:val="00AD7303"/>
    <w:rsid w:val="00AE08AD"/>
    <w:rsid w:val="00AE23B8"/>
    <w:rsid w:val="00AE268B"/>
    <w:rsid w:val="00AE31AD"/>
    <w:rsid w:val="00AE3AEB"/>
    <w:rsid w:val="00AE3DC4"/>
    <w:rsid w:val="00AE3EBF"/>
    <w:rsid w:val="00AE413B"/>
    <w:rsid w:val="00AE52E3"/>
    <w:rsid w:val="00AF1E41"/>
    <w:rsid w:val="00AF1ED0"/>
    <w:rsid w:val="00AF3447"/>
    <w:rsid w:val="00AF49FC"/>
    <w:rsid w:val="00AF6AC5"/>
    <w:rsid w:val="00B00625"/>
    <w:rsid w:val="00B0069F"/>
    <w:rsid w:val="00B02247"/>
    <w:rsid w:val="00B026FA"/>
    <w:rsid w:val="00B030BA"/>
    <w:rsid w:val="00B10340"/>
    <w:rsid w:val="00B114D2"/>
    <w:rsid w:val="00B13A24"/>
    <w:rsid w:val="00B14E40"/>
    <w:rsid w:val="00B16796"/>
    <w:rsid w:val="00B22311"/>
    <w:rsid w:val="00B23404"/>
    <w:rsid w:val="00B23799"/>
    <w:rsid w:val="00B243DB"/>
    <w:rsid w:val="00B246BC"/>
    <w:rsid w:val="00B25209"/>
    <w:rsid w:val="00B26B91"/>
    <w:rsid w:val="00B27C44"/>
    <w:rsid w:val="00B320FC"/>
    <w:rsid w:val="00B322C9"/>
    <w:rsid w:val="00B40704"/>
    <w:rsid w:val="00B4116D"/>
    <w:rsid w:val="00B437A9"/>
    <w:rsid w:val="00B4392A"/>
    <w:rsid w:val="00B43D74"/>
    <w:rsid w:val="00B4417F"/>
    <w:rsid w:val="00B44A07"/>
    <w:rsid w:val="00B44AFE"/>
    <w:rsid w:val="00B507FE"/>
    <w:rsid w:val="00B50AD3"/>
    <w:rsid w:val="00B52DE7"/>
    <w:rsid w:val="00B55824"/>
    <w:rsid w:val="00B56BE6"/>
    <w:rsid w:val="00B56CD9"/>
    <w:rsid w:val="00B60670"/>
    <w:rsid w:val="00B61BC9"/>
    <w:rsid w:val="00B66D66"/>
    <w:rsid w:val="00B6729F"/>
    <w:rsid w:val="00B703AE"/>
    <w:rsid w:val="00B706E8"/>
    <w:rsid w:val="00B70857"/>
    <w:rsid w:val="00B72323"/>
    <w:rsid w:val="00B73428"/>
    <w:rsid w:val="00B7355D"/>
    <w:rsid w:val="00B73668"/>
    <w:rsid w:val="00B752DB"/>
    <w:rsid w:val="00B77AD1"/>
    <w:rsid w:val="00B81BFA"/>
    <w:rsid w:val="00B8469B"/>
    <w:rsid w:val="00B85116"/>
    <w:rsid w:val="00B85BBE"/>
    <w:rsid w:val="00B8794F"/>
    <w:rsid w:val="00B90C18"/>
    <w:rsid w:val="00B93166"/>
    <w:rsid w:val="00B94050"/>
    <w:rsid w:val="00B9516F"/>
    <w:rsid w:val="00B9549E"/>
    <w:rsid w:val="00B95E9D"/>
    <w:rsid w:val="00B97E57"/>
    <w:rsid w:val="00B97F62"/>
    <w:rsid w:val="00BA0A32"/>
    <w:rsid w:val="00BA15DE"/>
    <w:rsid w:val="00BA2F13"/>
    <w:rsid w:val="00BA5D0D"/>
    <w:rsid w:val="00BA6EB2"/>
    <w:rsid w:val="00BB534D"/>
    <w:rsid w:val="00BB5364"/>
    <w:rsid w:val="00BB5470"/>
    <w:rsid w:val="00BB56C3"/>
    <w:rsid w:val="00BB7961"/>
    <w:rsid w:val="00BC0971"/>
    <w:rsid w:val="00BC0A59"/>
    <w:rsid w:val="00BC596E"/>
    <w:rsid w:val="00BC6BB7"/>
    <w:rsid w:val="00BC6CDA"/>
    <w:rsid w:val="00BC792E"/>
    <w:rsid w:val="00BD0A4E"/>
    <w:rsid w:val="00BD0CB1"/>
    <w:rsid w:val="00BD1313"/>
    <w:rsid w:val="00BD2B3C"/>
    <w:rsid w:val="00BD508B"/>
    <w:rsid w:val="00BD5E41"/>
    <w:rsid w:val="00BD60FC"/>
    <w:rsid w:val="00BD6569"/>
    <w:rsid w:val="00BD7040"/>
    <w:rsid w:val="00BE1D41"/>
    <w:rsid w:val="00BE44F4"/>
    <w:rsid w:val="00BE46D9"/>
    <w:rsid w:val="00BE535A"/>
    <w:rsid w:val="00BE5568"/>
    <w:rsid w:val="00BF1B3A"/>
    <w:rsid w:val="00BF47A0"/>
    <w:rsid w:val="00BF4F8C"/>
    <w:rsid w:val="00BF5024"/>
    <w:rsid w:val="00BF63F9"/>
    <w:rsid w:val="00C02ABD"/>
    <w:rsid w:val="00C03E7B"/>
    <w:rsid w:val="00C044AC"/>
    <w:rsid w:val="00C05234"/>
    <w:rsid w:val="00C0581D"/>
    <w:rsid w:val="00C06216"/>
    <w:rsid w:val="00C06BAC"/>
    <w:rsid w:val="00C06DDD"/>
    <w:rsid w:val="00C10E13"/>
    <w:rsid w:val="00C11553"/>
    <w:rsid w:val="00C115D7"/>
    <w:rsid w:val="00C11CD6"/>
    <w:rsid w:val="00C1274C"/>
    <w:rsid w:val="00C135A7"/>
    <w:rsid w:val="00C1524C"/>
    <w:rsid w:val="00C1675A"/>
    <w:rsid w:val="00C2159B"/>
    <w:rsid w:val="00C2394E"/>
    <w:rsid w:val="00C23B1F"/>
    <w:rsid w:val="00C261CD"/>
    <w:rsid w:val="00C2689E"/>
    <w:rsid w:val="00C26FAE"/>
    <w:rsid w:val="00C30426"/>
    <w:rsid w:val="00C3055D"/>
    <w:rsid w:val="00C326E7"/>
    <w:rsid w:val="00C351C4"/>
    <w:rsid w:val="00C361C6"/>
    <w:rsid w:val="00C36FD4"/>
    <w:rsid w:val="00C376BF"/>
    <w:rsid w:val="00C37766"/>
    <w:rsid w:val="00C4104B"/>
    <w:rsid w:val="00C4251F"/>
    <w:rsid w:val="00C50070"/>
    <w:rsid w:val="00C54181"/>
    <w:rsid w:val="00C54848"/>
    <w:rsid w:val="00C55407"/>
    <w:rsid w:val="00C563A8"/>
    <w:rsid w:val="00C570F1"/>
    <w:rsid w:val="00C57435"/>
    <w:rsid w:val="00C606CF"/>
    <w:rsid w:val="00C6097D"/>
    <w:rsid w:val="00C60BA1"/>
    <w:rsid w:val="00C60EBB"/>
    <w:rsid w:val="00C61CFA"/>
    <w:rsid w:val="00C625F7"/>
    <w:rsid w:val="00C62BCD"/>
    <w:rsid w:val="00C63FF4"/>
    <w:rsid w:val="00C7080B"/>
    <w:rsid w:val="00C70A4D"/>
    <w:rsid w:val="00C72B99"/>
    <w:rsid w:val="00C739A6"/>
    <w:rsid w:val="00C748C5"/>
    <w:rsid w:val="00C755E6"/>
    <w:rsid w:val="00C81A43"/>
    <w:rsid w:val="00C83663"/>
    <w:rsid w:val="00C847F4"/>
    <w:rsid w:val="00C84869"/>
    <w:rsid w:val="00C84CD2"/>
    <w:rsid w:val="00C87596"/>
    <w:rsid w:val="00C87A14"/>
    <w:rsid w:val="00C92A31"/>
    <w:rsid w:val="00C9475F"/>
    <w:rsid w:val="00C96225"/>
    <w:rsid w:val="00C979CD"/>
    <w:rsid w:val="00C97C27"/>
    <w:rsid w:val="00CA1517"/>
    <w:rsid w:val="00CA373A"/>
    <w:rsid w:val="00CA4044"/>
    <w:rsid w:val="00CA47D5"/>
    <w:rsid w:val="00CA7989"/>
    <w:rsid w:val="00CA7A33"/>
    <w:rsid w:val="00CB0762"/>
    <w:rsid w:val="00CB1682"/>
    <w:rsid w:val="00CB22FE"/>
    <w:rsid w:val="00CB5B52"/>
    <w:rsid w:val="00CB781B"/>
    <w:rsid w:val="00CC2010"/>
    <w:rsid w:val="00CC327C"/>
    <w:rsid w:val="00CC47ED"/>
    <w:rsid w:val="00CC6B41"/>
    <w:rsid w:val="00CC70F6"/>
    <w:rsid w:val="00CD4228"/>
    <w:rsid w:val="00CD52AE"/>
    <w:rsid w:val="00CD60B5"/>
    <w:rsid w:val="00CD68B0"/>
    <w:rsid w:val="00CD6DFD"/>
    <w:rsid w:val="00CD72B1"/>
    <w:rsid w:val="00CD74E9"/>
    <w:rsid w:val="00CD759F"/>
    <w:rsid w:val="00CE5F68"/>
    <w:rsid w:val="00CF0A1B"/>
    <w:rsid w:val="00CF305D"/>
    <w:rsid w:val="00CF643E"/>
    <w:rsid w:val="00D0013E"/>
    <w:rsid w:val="00D00162"/>
    <w:rsid w:val="00D005AB"/>
    <w:rsid w:val="00D00754"/>
    <w:rsid w:val="00D00CDF"/>
    <w:rsid w:val="00D018EA"/>
    <w:rsid w:val="00D0222E"/>
    <w:rsid w:val="00D02EDB"/>
    <w:rsid w:val="00D03A57"/>
    <w:rsid w:val="00D03AB6"/>
    <w:rsid w:val="00D044B6"/>
    <w:rsid w:val="00D0738F"/>
    <w:rsid w:val="00D11BE9"/>
    <w:rsid w:val="00D121FA"/>
    <w:rsid w:val="00D1239F"/>
    <w:rsid w:val="00D1420B"/>
    <w:rsid w:val="00D17855"/>
    <w:rsid w:val="00D20B6A"/>
    <w:rsid w:val="00D22430"/>
    <w:rsid w:val="00D257E4"/>
    <w:rsid w:val="00D2592A"/>
    <w:rsid w:val="00D25D10"/>
    <w:rsid w:val="00D26460"/>
    <w:rsid w:val="00D26C97"/>
    <w:rsid w:val="00D30B07"/>
    <w:rsid w:val="00D313CE"/>
    <w:rsid w:val="00D31541"/>
    <w:rsid w:val="00D3273E"/>
    <w:rsid w:val="00D33C66"/>
    <w:rsid w:val="00D340BF"/>
    <w:rsid w:val="00D3540D"/>
    <w:rsid w:val="00D36E5A"/>
    <w:rsid w:val="00D4103D"/>
    <w:rsid w:val="00D4213A"/>
    <w:rsid w:val="00D42435"/>
    <w:rsid w:val="00D43275"/>
    <w:rsid w:val="00D43804"/>
    <w:rsid w:val="00D44554"/>
    <w:rsid w:val="00D44AAE"/>
    <w:rsid w:val="00D45815"/>
    <w:rsid w:val="00D502D0"/>
    <w:rsid w:val="00D51732"/>
    <w:rsid w:val="00D56F71"/>
    <w:rsid w:val="00D607BA"/>
    <w:rsid w:val="00D60A9E"/>
    <w:rsid w:val="00D62AD4"/>
    <w:rsid w:val="00D63D2B"/>
    <w:rsid w:val="00D63E84"/>
    <w:rsid w:val="00D64429"/>
    <w:rsid w:val="00D64AF0"/>
    <w:rsid w:val="00D65320"/>
    <w:rsid w:val="00D65535"/>
    <w:rsid w:val="00D655AD"/>
    <w:rsid w:val="00D65D1B"/>
    <w:rsid w:val="00D67CF4"/>
    <w:rsid w:val="00D713FB"/>
    <w:rsid w:val="00D71B9B"/>
    <w:rsid w:val="00D768D9"/>
    <w:rsid w:val="00D77C11"/>
    <w:rsid w:val="00D8076D"/>
    <w:rsid w:val="00D82794"/>
    <w:rsid w:val="00D82AC4"/>
    <w:rsid w:val="00D8323D"/>
    <w:rsid w:val="00D86453"/>
    <w:rsid w:val="00D86571"/>
    <w:rsid w:val="00D90B61"/>
    <w:rsid w:val="00D91163"/>
    <w:rsid w:val="00D91BDD"/>
    <w:rsid w:val="00D91F25"/>
    <w:rsid w:val="00D9336A"/>
    <w:rsid w:val="00D93657"/>
    <w:rsid w:val="00D95171"/>
    <w:rsid w:val="00D96F1B"/>
    <w:rsid w:val="00DA04E2"/>
    <w:rsid w:val="00DA1753"/>
    <w:rsid w:val="00DA2B42"/>
    <w:rsid w:val="00DA469B"/>
    <w:rsid w:val="00DA4B1E"/>
    <w:rsid w:val="00DA4B40"/>
    <w:rsid w:val="00DA54B8"/>
    <w:rsid w:val="00DA5C13"/>
    <w:rsid w:val="00DA63E8"/>
    <w:rsid w:val="00DA7595"/>
    <w:rsid w:val="00DB0672"/>
    <w:rsid w:val="00DB1D6A"/>
    <w:rsid w:val="00DB22DE"/>
    <w:rsid w:val="00DB2F2D"/>
    <w:rsid w:val="00DB566D"/>
    <w:rsid w:val="00DB5A30"/>
    <w:rsid w:val="00DB67F5"/>
    <w:rsid w:val="00DB6A86"/>
    <w:rsid w:val="00DB703F"/>
    <w:rsid w:val="00DB76C3"/>
    <w:rsid w:val="00DC164B"/>
    <w:rsid w:val="00DC1BF9"/>
    <w:rsid w:val="00DC318E"/>
    <w:rsid w:val="00DC51E3"/>
    <w:rsid w:val="00DC5D64"/>
    <w:rsid w:val="00DC73B4"/>
    <w:rsid w:val="00DD158D"/>
    <w:rsid w:val="00DD6BF9"/>
    <w:rsid w:val="00DD7E87"/>
    <w:rsid w:val="00DE03A7"/>
    <w:rsid w:val="00DE22E4"/>
    <w:rsid w:val="00DE2538"/>
    <w:rsid w:val="00DE322C"/>
    <w:rsid w:val="00DE34A0"/>
    <w:rsid w:val="00DE374C"/>
    <w:rsid w:val="00DE5AB6"/>
    <w:rsid w:val="00DE65C8"/>
    <w:rsid w:val="00DE7011"/>
    <w:rsid w:val="00DF017A"/>
    <w:rsid w:val="00DF0200"/>
    <w:rsid w:val="00DF077B"/>
    <w:rsid w:val="00DF1FBC"/>
    <w:rsid w:val="00DF7CF7"/>
    <w:rsid w:val="00E03A00"/>
    <w:rsid w:val="00E04D04"/>
    <w:rsid w:val="00E07171"/>
    <w:rsid w:val="00E1049A"/>
    <w:rsid w:val="00E116A9"/>
    <w:rsid w:val="00E11980"/>
    <w:rsid w:val="00E122D1"/>
    <w:rsid w:val="00E13506"/>
    <w:rsid w:val="00E14EAD"/>
    <w:rsid w:val="00E150AC"/>
    <w:rsid w:val="00E22660"/>
    <w:rsid w:val="00E2290A"/>
    <w:rsid w:val="00E231F5"/>
    <w:rsid w:val="00E249D9"/>
    <w:rsid w:val="00E24BC1"/>
    <w:rsid w:val="00E253DB"/>
    <w:rsid w:val="00E26677"/>
    <w:rsid w:val="00E27E35"/>
    <w:rsid w:val="00E30A48"/>
    <w:rsid w:val="00E32D62"/>
    <w:rsid w:val="00E34F96"/>
    <w:rsid w:val="00E3528D"/>
    <w:rsid w:val="00E35785"/>
    <w:rsid w:val="00E36458"/>
    <w:rsid w:val="00E36C90"/>
    <w:rsid w:val="00E36E0E"/>
    <w:rsid w:val="00E37FA6"/>
    <w:rsid w:val="00E41992"/>
    <w:rsid w:val="00E41F90"/>
    <w:rsid w:val="00E4266B"/>
    <w:rsid w:val="00E427EB"/>
    <w:rsid w:val="00E42F58"/>
    <w:rsid w:val="00E445B9"/>
    <w:rsid w:val="00E45234"/>
    <w:rsid w:val="00E45D01"/>
    <w:rsid w:val="00E47334"/>
    <w:rsid w:val="00E51E9C"/>
    <w:rsid w:val="00E53B70"/>
    <w:rsid w:val="00E565D2"/>
    <w:rsid w:val="00E57652"/>
    <w:rsid w:val="00E60EEA"/>
    <w:rsid w:val="00E6210D"/>
    <w:rsid w:val="00E67752"/>
    <w:rsid w:val="00E67A0E"/>
    <w:rsid w:val="00E70EF0"/>
    <w:rsid w:val="00E71B5E"/>
    <w:rsid w:val="00E72E82"/>
    <w:rsid w:val="00E72EC7"/>
    <w:rsid w:val="00E73238"/>
    <w:rsid w:val="00E7388A"/>
    <w:rsid w:val="00E7515A"/>
    <w:rsid w:val="00E7551E"/>
    <w:rsid w:val="00E75A6E"/>
    <w:rsid w:val="00E76DFC"/>
    <w:rsid w:val="00E83B00"/>
    <w:rsid w:val="00E83EF1"/>
    <w:rsid w:val="00E840A5"/>
    <w:rsid w:val="00E874AC"/>
    <w:rsid w:val="00E87A9F"/>
    <w:rsid w:val="00E91222"/>
    <w:rsid w:val="00E92171"/>
    <w:rsid w:val="00E93742"/>
    <w:rsid w:val="00E9402D"/>
    <w:rsid w:val="00E96178"/>
    <w:rsid w:val="00E96687"/>
    <w:rsid w:val="00EA5C0E"/>
    <w:rsid w:val="00EA5D3F"/>
    <w:rsid w:val="00EA69A2"/>
    <w:rsid w:val="00EA70C7"/>
    <w:rsid w:val="00EB0477"/>
    <w:rsid w:val="00EB39AB"/>
    <w:rsid w:val="00EB54BC"/>
    <w:rsid w:val="00EB5628"/>
    <w:rsid w:val="00EC10C2"/>
    <w:rsid w:val="00EC4EA5"/>
    <w:rsid w:val="00ED1B74"/>
    <w:rsid w:val="00ED2ADB"/>
    <w:rsid w:val="00ED53C5"/>
    <w:rsid w:val="00ED631E"/>
    <w:rsid w:val="00ED7BB3"/>
    <w:rsid w:val="00EE168C"/>
    <w:rsid w:val="00EE19A2"/>
    <w:rsid w:val="00EE285A"/>
    <w:rsid w:val="00EE4F6A"/>
    <w:rsid w:val="00EE7716"/>
    <w:rsid w:val="00EE7B46"/>
    <w:rsid w:val="00EE7DE0"/>
    <w:rsid w:val="00EF062D"/>
    <w:rsid w:val="00EF1671"/>
    <w:rsid w:val="00EF3B3D"/>
    <w:rsid w:val="00EF419E"/>
    <w:rsid w:val="00F02414"/>
    <w:rsid w:val="00F025DA"/>
    <w:rsid w:val="00F03783"/>
    <w:rsid w:val="00F039F3"/>
    <w:rsid w:val="00F04C44"/>
    <w:rsid w:val="00F0585C"/>
    <w:rsid w:val="00F05EE8"/>
    <w:rsid w:val="00F1069A"/>
    <w:rsid w:val="00F116A2"/>
    <w:rsid w:val="00F119B5"/>
    <w:rsid w:val="00F11B5F"/>
    <w:rsid w:val="00F12276"/>
    <w:rsid w:val="00F140E3"/>
    <w:rsid w:val="00F16186"/>
    <w:rsid w:val="00F16337"/>
    <w:rsid w:val="00F217C8"/>
    <w:rsid w:val="00F21945"/>
    <w:rsid w:val="00F2252E"/>
    <w:rsid w:val="00F276BA"/>
    <w:rsid w:val="00F276FE"/>
    <w:rsid w:val="00F31E56"/>
    <w:rsid w:val="00F323BD"/>
    <w:rsid w:val="00F3305E"/>
    <w:rsid w:val="00F33560"/>
    <w:rsid w:val="00F33FAB"/>
    <w:rsid w:val="00F36FA4"/>
    <w:rsid w:val="00F37C77"/>
    <w:rsid w:val="00F40660"/>
    <w:rsid w:val="00F42E4C"/>
    <w:rsid w:val="00F5036F"/>
    <w:rsid w:val="00F511EA"/>
    <w:rsid w:val="00F52C06"/>
    <w:rsid w:val="00F5612D"/>
    <w:rsid w:val="00F56706"/>
    <w:rsid w:val="00F578B0"/>
    <w:rsid w:val="00F57F4B"/>
    <w:rsid w:val="00F62601"/>
    <w:rsid w:val="00F65D62"/>
    <w:rsid w:val="00F67D32"/>
    <w:rsid w:val="00F7056F"/>
    <w:rsid w:val="00F71B77"/>
    <w:rsid w:val="00F73638"/>
    <w:rsid w:val="00F74008"/>
    <w:rsid w:val="00F7433C"/>
    <w:rsid w:val="00F74BCB"/>
    <w:rsid w:val="00F74D02"/>
    <w:rsid w:val="00F76098"/>
    <w:rsid w:val="00F76171"/>
    <w:rsid w:val="00F7769B"/>
    <w:rsid w:val="00F77B55"/>
    <w:rsid w:val="00F77E61"/>
    <w:rsid w:val="00F855C5"/>
    <w:rsid w:val="00F872F1"/>
    <w:rsid w:val="00F87715"/>
    <w:rsid w:val="00F9022E"/>
    <w:rsid w:val="00F906B8"/>
    <w:rsid w:val="00F90928"/>
    <w:rsid w:val="00F91323"/>
    <w:rsid w:val="00F9279E"/>
    <w:rsid w:val="00F944B6"/>
    <w:rsid w:val="00F94974"/>
    <w:rsid w:val="00F957B3"/>
    <w:rsid w:val="00F9709D"/>
    <w:rsid w:val="00F97B94"/>
    <w:rsid w:val="00FA05B7"/>
    <w:rsid w:val="00FA2782"/>
    <w:rsid w:val="00FA301F"/>
    <w:rsid w:val="00FA6D38"/>
    <w:rsid w:val="00FB1FA0"/>
    <w:rsid w:val="00FB20E2"/>
    <w:rsid w:val="00FB2DAA"/>
    <w:rsid w:val="00FB48F5"/>
    <w:rsid w:val="00FB53FF"/>
    <w:rsid w:val="00FB5BB8"/>
    <w:rsid w:val="00FB5D89"/>
    <w:rsid w:val="00FB6956"/>
    <w:rsid w:val="00FB6E37"/>
    <w:rsid w:val="00FC00C7"/>
    <w:rsid w:val="00FC11C6"/>
    <w:rsid w:val="00FC48BF"/>
    <w:rsid w:val="00FC60CB"/>
    <w:rsid w:val="00FC68C5"/>
    <w:rsid w:val="00FC7ED5"/>
    <w:rsid w:val="00FC7ED9"/>
    <w:rsid w:val="00FD2888"/>
    <w:rsid w:val="00FD312A"/>
    <w:rsid w:val="00FD63AB"/>
    <w:rsid w:val="00FE1234"/>
    <w:rsid w:val="00FE30C3"/>
    <w:rsid w:val="00FE525E"/>
    <w:rsid w:val="00FE5429"/>
    <w:rsid w:val="00FE62DE"/>
    <w:rsid w:val="00FE6889"/>
    <w:rsid w:val="00FE6D59"/>
    <w:rsid w:val="00FE6ED0"/>
    <w:rsid w:val="00FE7A0A"/>
    <w:rsid w:val="00FF0CEE"/>
    <w:rsid w:val="00FF108F"/>
    <w:rsid w:val="00FF22AF"/>
    <w:rsid w:val="00FF289D"/>
    <w:rsid w:val="00FF2F77"/>
    <w:rsid w:val="00FF5316"/>
    <w:rsid w:val="00FF586F"/>
    <w:rsid w:val="00FF7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imes New Roman"/>
        <w:sz w:val="28"/>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BC"/>
    <w:pPr>
      <w:spacing w:after="0" w:line="240" w:lineRule="auto"/>
      <w:jc w:val="left"/>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C46BC"/>
    <w:pPr>
      <w:jc w:val="both"/>
    </w:pPr>
    <w:rPr>
      <w:sz w:val="28"/>
      <w:szCs w:val="28"/>
    </w:rPr>
  </w:style>
  <w:style w:type="paragraph" w:styleId="a3">
    <w:name w:val="header"/>
    <w:basedOn w:val="a"/>
    <w:link w:val="a4"/>
    <w:uiPriority w:val="99"/>
    <w:rsid w:val="008C46BC"/>
    <w:pPr>
      <w:tabs>
        <w:tab w:val="center" w:pos="4677"/>
        <w:tab w:val="right" w:pos="9355"/>
      </w:tabs>
    </w:pPr>
  </w:style>
  <w:style w:type="character" w:customStyle="1" w:styleId="a4">
    <w:name w:val="Верхний колонтитул Знак"/>
    <w:basedOn w:val="a0"/>
    <w:link w:val="a3"/>
    <w:uiPriority w:val="99"/>
    <w:rsid w:val="008C46BC"/>
    <w:rPr>
      <w:rFonts w:ascii="Times New Roman" w:eastAsia="Times New Roman" w:hAnsi="Times New Roman"/>
      <w:sz w:val="20"/>
      <w:szCs w:val="20"/>
      <w:lang w:eastAsia="ru-RU"/>
    </w:rPr>
  </w:style>
  <w:style w:type="paragraph" w:styleId="a5">
    <w:name w:val="Body Text"/>
    <w:aliases w:val="Основной текст Знак Знак,Iniiaiie oaeno Ciae Ciae,Основной текст Знак Знак Знак,Основной текст1,Основной текст Знак Знак Знак1,Iniiaiie oaeno Ciae Ciae Знак,Основной текст Знак Знак Знак Знак,Основной текст1 Знак"/>
    <w:basedOn w:val="a"/>
    <w:link w:val="1"/>
    <w:rsid w:val="008C46BC"/>
    <w:pPr>
      <w:spacing w:before="1" w:after="1" w:line="300" w:lineRule="atLeast"/>
      <w:ind w:left="1" w:right="1" w:firstLine="482"/>
      <w:jc w:val="both"/>
    </w:pPr>
    <w:rPr>
      <w:snapToGrid w:val="0"/>
      <w:color w:val="000000"/>
      <w:sz w:val="27"/>
    </w:rPr>
  </w:style>
  <w:style w:type="character" w:customStyle="1" w:styleId="a6">
    <w:name w:val="Основной текст Знак"/>
    <w:basedOn w:val="a0"/>
    <w:link w:val="a5"/>
    <w:uiPriority w:val="99"/>
    <w:semiHidden/>
    <w:rsid w:val="008C46BC"/>
    <w:rPr>
      <w:rFonts w:ascii="Times New Roman" w:eastAsia="Times New Roman" w:hAnsi="Times New Roman"/>
      <w:sz w:val="20"/>
      <w:szCs w:val="20"/>
      <w:lang w:eastAsia="ru-RU"/>
    </w:rPr>
  </w:style>
  <w:style w:type="character" w:customStyle="1" w:styleId="1">
    <w:name w:val="Основной текст Знак1"/>
    <w:aliases w:val="Основной текст Знак Знак Знак2,Iniiaiie oaeno Ciae Ciae Знак1,Основной текст Знак Знак Знак Знак1,Основной текст1 Знак1,Основной текст Знак Знак Знак1 Знак,Iniiaiie oaeno Ciae Ciae Знак Знак,Основной текст Знак Знак Знак Знак Знак"/>
    <w:basedOn w:val="a0"/>
    <w:link w:val="a5"/>
    <w:rsid w:val="008C46BC"/>
    <w:rPr>
      <w:rFonts w:ascii="Times New Roman" w:eastAsia="Times New Roman" w:hAnsi="Times New Roman"/>
      <w:snapToGrid w:val="0"/>
      <w:color w:val="000000"/>
      <w:sz w:val="27"/>
      <w:szCs w:val="20"/>
      <w:lang w:eastAsia="ru-RU"/>
    </w:rPr>
  </w:style>
  <w:style w:type="paragraph" w:customStyle="1" w:styleId="22">
    <w:name w:val="Основной текст 22"/>
    <w:basedOn w:val="a"/>
    <w:rsid w:val="008C46BC"/>
    <w:pPr>
      <w:ind w:firstLine="720"/>
      <w:jc w:val="both"/>
    </w:pPr>
    <w:rPr>
      <w:sz w:val="24"/>
    </w:rPr>
  </w:style>
  <w:style w:type="paragraph" w:styleId="a7">
    <w:name w:val="List Paragraph"/>
    <w:basedOn w:val="a"/>
    <w:uiPriority w:val="34"/>
    <w:qFormat/>
    <w:rsid w:val="008C46BC"/>
    <w:pPr>
      <w:ind w:left="720"/>
      <w:contextualSpacing/>
    </w:pPr>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2623</Words>
  <Characters>14954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8</cp:revision>
  <dcterms:created xsi:type="dcterms:W3CDTF">2016-03-01T12:40:00Z</dcterms:created>
  <dcterms:modified xsi:type="dcterms:W3CDTF">2016-03-14T04:38:00Z</dcterms:modified>
</cp:coreProperties>
</file>